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D6" w:rsidRPr="00C854F8" w:rsidRDefault="007E01D6" w:rsidP="007E01D6">
      <w:pPr>
        <w:pStyle w:val="Title"/>
        <w:rPr>
          <w:rFonts w:ascii="Arial Black" w:hAnsi="Arial Black"/>
          <w:sz w:val="32"/>
        </w:rPr>
      </w:pPr>
      <w:r>
        <w:rPr>
          <w:rFonts w:ascii="Arial Black" w:hAnsi="Arial Black"/>
          <w:sz w:val="32"/>
        </w:rPr>
        <w:t>Broadway Senior N</w:t>
      </w:r>
      <w:bookmarkStart w:id="0" w:name="_GoBack"/>
      <w:bookmarkEnd w:id="0"/>
      <w:r>
        <w:rPr>
          <w:rFonts w:ascii="Arial Black" w:hAnsi="Arial Black"/>
          <w:sz w:val="32"/>
        </w:rPr>
        <w:t>ewsletter</w:t>
      </w:r>
    </w:p>
    <w:p w:rsidR="007E01D6" w:rsidRDefault="007E01D6" w:rsidP="007E01D6">
      <w:pPr>
        <w:jc w:val="center"/>
        <w:rPr>
          <w:rFonts w:ascii="Arial Black" w:hAnsi="Arial Black"/>
          <w:b/>
          <w:sz w:val="28"/>
        </w:rPr>
      </w:pPr>
      <w:r>
        <w:rPr>
          <w:rFonts w:ascii="Arial Black" w:hAnsi="Arial Black"/>
          <w:b/>
          <w:sz w:val="28"/>
        </w:rPr>
        <w:t>Counseling Department</w:t>
      </w:r>
    </w:p>
    <w:p w:rsidR="007E01D6" w:rsidRDefault="002B7760" w:rsidP="007E01D6">
      <w:pPr>
        <w:pStyle w:val="Heading3"/>
      </w:pPr>
      <w:r>
        <w:t xml:space="preserve">September </w:t>
      </w:r>
      <w:r w:rsidR="00441F78">
        <w:t>201</w:t>
      </w:r>
      <w:r w:rsidR="00357450">
        <w:t>7</w:t>
      </w:r>
      <w:r w:rsidR="007E01D6">
        <w:t xml:space="preserve">    </w:t>
      </w:r>
      <w:r w:rsidR="006C1A62">
        <w:rPr>
          <w:b w:val="0"/>
          <w:noProof/>
        </w:rPr>
        <w:drawing>
          <wp:inline distT="0" distB="0" distL="0" distR="0">
            <wp:extent cx="480303" cy="4158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3235" cy="418431"/>
                    </a:xfrm>
                    <a:prstGeom prst="rect">
                      <a:avLst/>
                    </a:prstGeom>
                    <a:noFill/>
                    <a:ln w="9525">
                      <a:noFill/>
                      <a:miter lim="800000"/>
                      <a:headEnd/>
                      <a:tailEnd/>
                    </a:ln>
                  </pic:spPr>
                </pic:pic>
              </a:graphicData>
            </a:graphic>
          </wp:inline>
        </w:drawing>
      </w:r>
      <w:r w:rsidR="007E01D6">
        <w:t xml:space="preserve">                                                                              Volume 1</w:t>
      </w:r>
    </w:p>
    <w:p w:rsidR="00D7283D" w:rsidRDefault="00EF2973" w:rsidP="00535BC7">
      <w:pPr>
        <w:pStyle w:val="BodyText"/>
        <w:jc w:val="center"/>
        <w:rPr>
          <w:rFonts w:ascii="Britannic Bold" w:hAnsi="Britannic Bold"/>
          <w:szCs w:val="24"/>
        </w:rPr>
      </w:pPr>
      <w:r w:rsidRPr="005F7BA2">
        <w:rPr>
          <w:rFonts w:ascii="Britannic Bold" w:hAnsi="Britannic Bold"/>
          <w:szCs w:val="24"/>
        </w:rPr>
        <w:t xml:space="preserve">Welcome to the </w:t>
      </w:r>
      <w:r w:rsidR="00357450">
        <w:rPr>
          <w:rFonts w:ascii="Britannic Bold" w:hAnsi="Britannic Bold"/>
          <w:szCs w:val="24"/>
        </w:rPr>
        <w:t>2017-201</w:t>
      </w:r>
      <w:r w:rsidR="001A4DE0">
        <w:rPr>
          <w:rFonts w:ascii="Britannic Bold" w:hAnsi="Britannic Bold"/>
          <w:szCs w:val="24"/>
        </w:rPr>
        <w:t>8</w:t>
      </w:r>
      <w:r w:rsidR="007E01D6" w:rsidRPr="005F7BA2">
        <w:rPr>
          <w:rFonts w:ascii="Britannic Bold" w:hAnsi="Britannic Bold"/>
          <w:szCs w:val="24"/>
        </w:rPr>
        <w:t xml:space="preserve"> school year!  We are looking forward to working with you this year.  </w:t>
      </w:r>
    </w:p>
    <w:p w:rsidR="00D10ABD" w:rsidRDefault="00F8708A" w:rsidP="00535BC7">
      <w:pPr>
        <w:pStyle w:val="BodyText"/>
        <w:jc w:val="center"/>
        <w:rPr>
          <w:rFonts w:ascii="Britannic Bold" w:hAnsi="Britannic Bold"/>
          <w:szCs w:val="24"/>
        </w:rPr>
      </w:pPr>
      <w:r>
        <w:rPr>
          <w:rFonts w:ascii="Britannic Bold" w:hAnsi="Britannic Bold"/>
          <w:szCs w:val="24"/>
        </w:rPr>
        <w:t xml:space="preserve">The Senior Newsletter is published every month from September to May.  </w:t>
      </w:r>
    </w:p>
    <w:p w:rsidR="007E01D6" w:rsidRPr="005F7BA2" w:rsidRDefault="005438AC" w:rsidP="00535BC7">
      <w:pPr>
        <w:pStyle w:val="BodyText"/>
        <w:jc w:val="center"/>
        <w:rPr>
          <w:rFonts w:ascii="Britannic Bold" w:hAnsi="Britannic Bold"/>
          <w:szCs w:val="24"/>
        </w:rPr>
      </w:pPr>
      <w:r w:rsidRPr="005F7BA2">
        <w:rPr>
          <w:rFonts w:ascii="Britannic Bold" w:hAnsi="Britannic Bold"/>
          <w:szCs w:val="24"/>
        </w:rPr>
        <w:t>This</w:t>
      </w:r>
      <w:r w:rsidR="007E01D6" w:rsidRPr="005F7BA2">
        <w:rPr>
          <w:rFonts w:ascii="Britannic Bold" w:hAnsi="Britannic Bold"/>
          <w:szCs w:val="24"/>
        </w:rPr>
        <w:t xml:space="preserve"> newsletter will also be posted on the BHS webpage.</w:t>
      </w:r>
    </w:p>
    <w:p w:rsidR="007E01D6" w:rsidRDefault="007E01D6" w:rsidP="007E01D6">
      <w:pPr>
        <w:rPr>
          <w:rFonts w:ascii="Tahoma" w:hAnsi="Tahoma"/>
          <w:sz w:val="24"/>
        </w:rPr>
      </w:pPr>
    </w:p>
    <w:p w:rsidR="00EB7310" w:rsidRPr="00D10ABD" w:rsidRDefault="00D10ABD" w:rsidP="007E01D6">
      <w:pPr>
        <w:rPr>
          <w:rFonts w:ascii="Tahoma" w:hAnsi="Tahoma"/>
          <w:b/>
          <w:sz w:val="22"/>
        </w:rPr>
      </w:pPr>
      <w:r w:rsidRPr="00D10ABD">
        <w:rPr>
          <w:rFonts w:ascii="Tahoma" w:hAnsi="Tahoma"/>
          <w:b/>
          <w:sz w:val="22"/>
        </w:rPr>
        <w:t>Counseling Department:</w:t>
      </w:r>
    </w:p>
    <w:p w:rsidR="00D1254E" w:rsidRDefault="007E01D6" w:rsidP="007E01D6">
      <w:pPr>
        <w:rPr>
          <w:rFonts w:ascii="Tahoma" w:hAnsi="Tahoma"/>
          <w:sz w:val="22"/>
        </w:rPr>
      </w:pPr>
      <w:r>
        <w:rPr>
          <w:rFonts w:ascii="Tahoma" w:hAnsi="Tahoma"/>
          <w:sz w:val="22"/>
        </w:rPr>
        <w:t xml:space="preserve">Counselor divisions are as follows:  </w:t>
      </w:r>
    </w:p>
    <w:p w:rsidR="007E01D6" w:rsidRDefault="004224F1" w:rsidP="00535BC7">
      <w:pPr>
        <w:rPr>
          <w:rFonts w:ascii="Tahoma" w:hAnsi="Tahoma"/>
          <w:b/>
          <w:sz w:val="22"/>
          <w:szCs w:val="22"/>
        </w:rPr>
      </w:pPr>
      <w:r>
        <w:rPr>
          <w:rFonts w:ascii="Tahoma" w:hAnsi="Tahoma"/>
          <w:b/>
          <w:sz w:val="22"/>
          <w:szCs w:val="22"/>
        </w:rPr>
        <w:t xml:space="preserve">Mr. </w:t>
      </w:r>
      <w:proofErr w:type="spellStart"/>
      <w:r>
        <w:rPr>
          <w:rFonts w:ascii="Tahoma" w:hAnsi="Tahoma"/>
          <w:b/>
          <w:sz w:val="22"/>
          <w:szCs w:val="22"/>
        </w:rPr>
        <w:t>Rexrode</w:t>
      </w:r>
      <w:proofErr w:type="spellEnd"/>
      <w:r w:rsidR="007E01D6" w:rsidRPr="00535BC7">
        <w:rPr>
          <w:rFonts w:ascii="Tahoma" w:hAnsi="Tahoma"/>
          <w:b/>
          <w:sz w:val="22"/>
          <w:szCs w:val="22"/>
        </w:rPr>
        <w:t xml:space="preserve"> </w:t>
      </w:r>
      <w:r w:rsidR="007E01D6" w:rsidRPr="00535BC7">
        <w:rPr>
          <w:rFonts w:ascii="Tahoma" w:hAnsi="Tahoma"/>
        </w:rPr>
        <w:t>(Counseling Director)</w:t>
      </w:r>
      <w:r w:rsidR="003725CD">
        <w:rPr>
          <w:rFonts w:ascii="Tahoma" w:hAnsi="Tahoma"/>
          <w:b/>
          <w:sz w:val="22"/>
          <w:szCs w:val="22"/>
        </w:rPr>
        <w:t xml:space="preserve"> A – F </w:t>
      </w:r>
      <w:r w:rsidR="007E01D6" w:rsidRPr="00535BC7">
        <w:rPr>
          <w:rFonts w:ascii="Tahoma" w:hAnsi="Tahoma"/>
          <w:b/>
          <w:sz w:val="22"/>
          <w:szCs w:val="22"/>
        </w:rPr>
        <w:t xml:space="preserve"> </w:t>
      </w:r>
      <w:r w:rsidR="00D1254E" w:rsidRPr="00535BC7">
        <w:rPr>
          <w:rFonts w:ascii="Tahoma" w:hAnsi="Tahoma"/>
          <w:b/>
          <w:sz w:val="22"/>
          <w:szCs w:val="22"/>
        </w:rPr>
        <w:t xml:space="preserve"> </w:t>
      </w:r>
      <w:r w:rsidR="003725CD">
        <w:rPr>
          <w:rFonts w:ascii="Tahoma" w:hAnsi="Tahoma"/>
          <w:b/>
          <w:sz w:val="22"/>
          <w:szCs w:val="22"/>
        </w:rPr>
        <w:t xml:space="preserve">  </w:t>
      </w:r>
      <w:r w:rsidR="00D1254E" w:rsidRPr="00535BC7">
        <w:rPr>
          <w:rFonts w:ascii="Tahoma" w:hAnsi="Tahoma"/>
          <w:b/>
          <w:sz w:val="22"/>
          <w:szCs w:val="22"/>
        </w:rPr>
        <w:t xml:space="preserve"> </w:t>
      </w:r>
      <w:r w:rsidR="007B78BC">
        <w:rPr>
          <w:rFonts w:ascii="Tahoma" w:hAnsi="Tahoma"/>
          <w:b/>
          <w:sz w:val="22"/>
          <w:szCs w:val="22"/>
        </w:rPr>
        <w:t>Ms.</w:t>
      </w:r>
      <w:r w:rsidR="00442697">
        <w:rPr>
          <w:rFonts w:ascii="Tahoma" w:hAnsi="Tahoma"/>
          <w:b/>
          <w:sz w:val="22"/>
          <w:szCs w:val="22"/>
        </w:rPr>
        <w:t xml:space="preserve"> Denton G - O</w:t>
      </w:r>
      <w:r w:rsidR="007E01D6" w:rsidRPr="00535BC7">
        <w:rPr>
          <w:rFonts w:ascii="Tahoma" w:hAnsi="Tahoma"/>
          <w:sz w:val="22"/>
          <w:szCs w:val="22"/>
        </w:rPr>
        <w:t xml:space="preserve"> </w:t>
      </w:r>
      <w:r w:rsidR="003725CD">
        <w:rPr>
          <w:rFonts w:ascii="Tahoma" w:hAnsi="Tahoma"/>
          <w:sz w:val="22"/>
          <w:szCs w:val="22"/>
        </w:rPr>
        <w:t xml:space="preserve">   </w:t>
      </w:r>
      <w:r w:rsidR="007E01D6" w:rsidRPr="00535BC7">
        <w:rPr>
          <w:rFonts w:ascii="Tahoma" w:hAnsi="Tahoma"/>
          <w:sz w:val="22"/>
          <w:szCs w:val="22"/>
        </w:rPr>
        <w:t xml:space="preserve">  </w:t>
      </w:r>
      <w:r w:rsidR="007B78BC">
        <w:rPr>
          <w:rFonts w:ascii="Tahoma" w:hAnsi="Tahoma"/>
          <w:b/>
          <w:sz w:val="22"/>
          <w:szCs w:val="22"/>
        </w:rPr>
        <w:t>Mr.</w:t>
      </w:r>
      <w:r w:rsidR="00442697">
        <w:rPr>
          <w:rFonts w:ascii="Tahoma" w:hAnsi="Tahoma"/>
          <w:b/>
          <w:sz w:val="22"/>
          <w:szCs w:val="22"/>
        </w:rPr>
        <w:t xml:space="preserve"> </w:t>
      </w:r>
      <w:proofErr w:type="spellStart"/>
      <w:r w:rsidR="00442697">
        <w:rPr>
          <w:rFonts w:ascii="Tahoma" w:hAnsi="Tahoma"/>
          <w:b/>
          <w:sz w:val="22"/>
          <w:szCs w:val="22"/>
        </w:rPr>
        <w:t>Kinman</w:t>
      </w:r>
      <w:proofErr w:type="spellEnd"/>
      <w:r w:rsidR="00442697">
        <w:rPr>
          <w:rFonts w:ascii="Tahoma" w:hAnsi="Tahoma"/>
          <w:b/>
          <w:sz w:val="22"/>
          <w:szCs w:val="22"/>
        </w:rPr>
        <w:t xml:space="preserve">   P</w:t>
      </w:r>
      <w:r w:rsidR="007E01D6" w:rsidRPr="00535BC7">
        <w:rPr>
          <w:rFonts w:ascii="Tahoma" w:hAnsi="Tahoma"/>
          <w:b/>
          <w:sz w:val="22"/>
          <w:szCs w:val="22"/>
        </w:rPr>
        <w:t xml:space="preserve"> – Z</w:t>
      </w:r>
    </w:p>
    <w:p w:rsidR="00D10ABD" w:rsidRDefault="007B78BC" w:rsidP="00535BC7">
      <w:pPr>
        <w:rPr>
          <w:rFonts w:ascii="Tahoma" w:hAnsi="Tahoma"/>
          <w:sz w:val="22"/>
          <w:szCs w:val="22"/>
        </w:rPr>
      </w:pPr>
      <w:r>
        <w:rPr>
          <w:rFonts w:ascii="Tahoma" w:hAnsi="Tahoma"/>
          <w:b/>
          <w:sz w:val="22"/>
          <w:szCs w:val="22"/>
        </w:rPr>
        <w:t>Mrs.</w:t>
      </w:r>
      <w:r w:rsidR="00D10ABD">
        <w:rPr>
          <w:rFonts w:ascii="Tahoma" w:hAnsi="Tahoma"/>
          <w:b/>
          <w:sz w:val="22"/>
          <w:szCs w:val="22"/>
        </w:rPr>
        <w:t xml:space="preserve"> Walton</w:t>
      </w:r>
      <w:r w:rsidR="00D10ABD">
        <w:rPr>
          <w:rFonts w:ascii="Tahoma" w:hAnsi="Tahoma"/>
          <w:sz w:val="22"/>
          <w:szCs w:val="22"/>
        </w:rPr>
        <w:t>, Secretary    Transcripts, Homework requests</w:t>
      </w:r>
    </w:p>
    <w:p w:rsidR="00D10ABD" w:rsidRDefault="007B78BC" w:rsidP="00535BC7">
      <w:pPr>
        <w:rPr>
          <w:rFonts w:ascii="Tahoma" w:hAnsi="Tahoma"/>
          <w:sz w:val="22"/>
          <w:szCs w:val="22"/>
        </w:rPr>
      </w:pPr>
      <w:r>
        <w:rPr>
          <w:rFonts w:ascii="Tahoma" w:hAnsi="Tahoma"/>
          <w:b/>
          <w:sz w:val="22"/>
          <w:szCs w:val="22"/>
        </w:rPr>
        <w:t>Mrs.</w:t>
      </w:r>
      <w:r w:rsidR="00D10ABD">
        <w:rPr>
          <w:rFonts w:ascii="Tahoma" w:hAnsi="Tahoma"/>
          <w:b/>
          <w:sz w:val="22"/>
          <w:szCs w:val="22"/>
        </w:rPr>
        <w:t xml:space="preserve"> Morris</w:t>
      </w:r>
      <w:r w:rsidR="00D10ABD">
        <w:rPr>
          <w:rFonts w:ascii="Tahoma" w:hAnsi="Tahoma"/>
          <w:sz w:val="22"/>
          <w:szCs w:val="22"/>
        </w:rPr>
        <w:t xml:space="preserve">, Registrar   </w:t>
      </w:r>
      <w:r>
        <w:rPr>
          <w:rFonts w:ascii="Tahoma" w:hAnsi="Tahoma"/>
          <w:sz w:val="22"/>
          <w:szCs w:val="22"/>
        </w:rPr>
        <w:t xml:space="preserve">   </w:t>
      </w:r>
      <w:r w:rsidR="00D10ABD">
        <w:rPr>
          <w:rFonts w:ascii="Tahoma" w:hAnsi="Tahoma"/>
          <w:sz w:val="22"/>
          <w:szCs w:val="22"/>
        </w:rPr>
        <w:t>Enrolling/Withdrawing, scholarships</w:t>
      </w:r>
      <w:r w:rsidR="0051083A">
        <w:rPr>
          <w:rFonts w:ascii="Tahoma" w:hAnsi="Tahoma"/>
          <w:sz w:val="22"/>
          <w:szCs w:val="22"/>
        </w:rPr>
        <w:t>, senior newsletter</w:t>
      </w:r>
      <w:r w:rsidR="00360F43">
        <w:rPr>
          <w:rFonts w:ascii="Tahoma" w:hAnsi="Tahoma"/>
          <w:sz w:val="22"/>
          <w:szCs w:val="22"/>
        </w:rPr>
        <w:t>, report cards</w:t>
      </w:r>
    </w:p>
    <w:p w:rsidR="004224F1" w:rsidRDefault="004224F1" w:rsidP="004224F1">
      <w:pPr>
        <w:rPr>
          <w:rFonts w:ascii="Tahoma" w:hAnsi="Tahoma"/>
          <w:sz w:val="22"/>
          <w:szCs w:val="22"/>
        </w:rPr>
      </w:pPr>
      <w:r>
        <w:rPr>
          <w:rFonts w:ascii="Tahoma" w:hAnsi="Tahoma"/>
          <w:b/>
          <w:sz w:val="22"/>
          <w:szCs w:val="22"/>
        </w:rPr>
        <w:t xml:space="preserve">Ms. </w:t>
      </w:r>
      <w:proofErr w:type="spellStart"/>
      <w:r>
        <w:rPr>
          <w:rFonts w:ascii="Tahoma" w:hAnsi="Tahoma"/>
          <w:b/>
          <w:sz w:val="22"/>
          <w:szCs w:val="22"/>
        </w:rPr>
        <w:t>Dieber</w:t>
      </w:r>
      <w:proofErr w:type="spellEnd"/>
      <w:r>
        <w:rPr>
          <w:rFonts w:ascii="Tahoma" w:hAnsi="Tahoma"/>
          <w:b/>
          <w:sz w:val="22"/>
          <w:szCs w:val="22"/>
        </w:rPr>
        <w:t xml:space="preserve">, </w:t>
      </w:r>
      <w:r>
        <w:rPr>
          <w:rFonts w:ascii="Tahoma" w:hAnsi="Tahoma"/>
          <w:sz w:val="22"/>
          <w:szCs w:val="22"/>
        </w:rPr>
        <w:t xml:space="preserve">Career Coach   </w:t>
      </w:r>
      <w:proofErr w:type="gramStart"/>
      <w:r>
        <w:rPr>
          <w:rFonts w:ascii="Tahoma" w:hAnsi="Tahoma"/>
          <w:sz w:val="22"/>
          <w:szCs w:val="22"/>
        </w:rPr>
        <w:t>Don’t</w:t>
      </w:r>
      <w:proofErr w:type="gramEnd"/>
      <w:r>
        <w:rPr>
          <w:rFonts w:ascii="Tahoma" w:hAnsi="Tahoma"/>
          <w:sz w:val="22"/>
          <w:szCs w:val="22"/>
        </w:rPr>
        <w:t xml:space="preserve"> know what to do after graduation?  </w:t>
      </w:r>
      <w:proofErr w:type="gramStart"/>
      <w:r>
        <w:rPr>
          <w:rFonts w:ascii="Tahoma" w:hAnsi="Tahoma"/>
          <w:sz w:val="22"/>
          <w:szCs w:val="22"/>
        </w:rPr>
        <w:t>Questions about Careers?</w:t>
      </w:r>
      <w:proofErr w:type="gramEnd"/>
    </w:p>
    <w:p w:rsidR="004224F1" w:rsidRPr="00D10ABD" w:rsidRDefault="004224F1" w:rsidP="00535BC7">
      <w:pPr>
        <w:rPr>
          <w:rFonts w:ascii="Tahoma" w:hAnsi="Tahoma"/>
          <w:sz w:val="22"/>
          <w:szCs w:val="22"/>
        </w:rPr>
      </w:pPr>
    </w:p>
    <w:p w:rsidR="00535BC7" w:rsidRDefault="00535BC7" w:rsidP="007E01D6">
      <w:pPr>
        <w:rPr>
          <w:rFonts w:ascii="Georgia" w:hAnsi="Georgia"/>
        </w:rPr>
      </w:pPr>
    </w:p>
    <w:p w:rsidR="002C4390" w:rsidRPr="00535BC7" w:rsidRDefault="002C4390" w:rsidP="00863756">
      <w:pPr>
        <w:jc w:val="center"/>
        <w:rPr>
          <w:rFonts w:ascii="Maiandra GD" w:hAnsi="Maiandra GD"/>
          <w:b/>
          <w:sz w:val="24"/>
          <w:szCs w:val="24"/>
          <w:u w:val="single"/>
        </w:rPr>
      </w:pPr>
      <w:r w:rsidRPr="00535BC7">
        <w:rPr>
          <w:rFonts w:ascii="Maiandra GD" w:hAnsi="Maiandra GD"/>
          <w:b/>
          <w:sz w:val="24"/>
          <w:szCs w:val="24"/>
          <w:u w:val="single"/>
        </w:rPr>
        <w:t>Important Dates to Remember:</w:t>
      </w:r>
    </w:p>
    <w:p w:rsidR="00535BC7" w:rsidRDefault="00535BC7" w:rsidP="005438AC">
      <w:pPr>
        <w:rPr>
          <w:rFonts w:ascii="Maiandra GD" w:hAnsi="Maiandra GD"/>
        </w:rPr>
      </w:pPr>
    </w:p>
    <w:p w:rsidR="00D10ABD" w:rsidRDefault="00D10ABD" w:rsidP="006411AF">
      <w:pPr>
        <w:jc w:val="center"/>
        <w:rPr>
          <w:rFonts w:ascii="Maiandra GD" w:hAnsi="Maiandra GD"/>
          <w:b/>
        </w:rPr>
      </w:pPr>
      <w:r>
        <w:rPr>
          <w:rFonts w:ascii="Maiandra GD" w:hAnsi="Maiandra GD"/>
          <w:b/>
        </w:rPr>
        <w:t xml:space="preserve">ACT DATES:   Register online </w:t>
      </w:r>
      <w:hyperlink r:id="rId8" w:history="1">
        <w:r w:rsidR="003121ED" w:rsidRPr="00552509">
          <w:rPr>
            <w:rStyle w:val="Hyperlink"/>
            <w:rFonts w:ascii="Maiandra GD" w:hAnsi="Maiandra GD"/>
            <w:b/>
          </w:rPr>
          <w:t>www.actstudent.org</w:t>
        </w:r>
      </w:hyperlink>
    </w:p>
    <w:p w:rsidR="003121ED" w:rsidRDefault="003121ED" w:rsidP="003121ED">
      <w:pPr>
        <w:ind w:left="720" w:firstLine="720"/>
        <w:rPr>
          <w:rFonts w:ascii="Maiandra GD" w:hAnsi="Maiandra GD"/>
          <w:b/>
        </w:rPr>
      </w:pPr>
      <w:r>
        <w:rPr>
          <w:rFonts w:ascii="Maiandra GD" w:hAnsi="Maiandra GD"/>
          <w:b/>
        </w:rPr>
        <w:t>Test Date:</w:t>
      </w:r>
      <w:r>
        <w:rPr>
          <w:rFonts w:ascii="Maiandra GD" w:hAnsi="Maiandra GD"/>
          <w:b/>
        </w:rPr>
        <w:tab/>
        <w:t>Oct 28</w:t>
      </w:r>
      <w:r>
        <w:rPr>
          <w:rFonts w:ascii="Maiandra GD" w:hAnsi="Maiandra GD"/>
          <w:b/>
        </w:rPr>
        <w:tab/>
      </w:r>
      <w:r>
        <w:rPr>
          <w:rFonts w:ascii="Maiandra GD" w:hAnsi="Maiandra GD"/>
          <w:b/>
        </w:rPr>
        <w:tab/>
        <w:t>Dec 9</w:t>
      </w:r>
      <w:r>
        <w:rPr>
          <w:rFonts w:ascii="Maiandra GD" w:hAnsi="Maiandra GD"/>
          <w:b/>
        </w:rPr>
        <w:tab/>
      </w:r>
      <w:r>
        <w:rPr>
          <w:rFonts w:ascii="Maiandra GD" w:hAnsi="Maiandra GD"/>
          <w:b/>
        </w:rPr>
        <w:tab/>
        <w:t>Feb 10</w:t>
      </w:r>
      <w:r>
        <w:rPr>
          <w:rFonts w:ascii="Maiandra GD" w:hAnsi="Maiandra GD"/>
          <w:b/>
        </w:rPr>
        <w:tab/>
      </w:r>
      <w:r>
        <w:rPr>
          <w:rFonts w:ascii="Maiandra GD" w:hAnsi="Maiandra GD"/>
          <w:b/>
        </w:rPr>
        <w:tab/>
        <w:t>April 14</w:t>
      </w:r>
      <w:r>
        <w:rPr>
          <w:rFonts w:ascii="Maiandra GD" w:hAnsi="Maiandra GD"/>
          <w:b/>
        </w:rPr>
        <w:tab/>
      </w:r>
      <w:r>
        <w:rPr>
          <w:rFonts w:ascii="Maiandra GD" w:hAnsi="Maiandra GD"/>
          <w:b/>
        </w:rPr>
        <w:tab/>
        <w:t>June 9</w:t>
      </w:r>
    </w:p>
    <w:p w:rsidR="003121ED" w:rsidRDefault="003121ED" w:rsidP="003121ED">
      <w:pPr>
        <w:ind w:left="720" w:firstLine="720"/>
        <w:rPr>
          <w:rFonts w:ascii="Maiandra GD" w:hAnsi="Maiandra GD"/>
          <w:b/>
        </w:rPr>
      </w:pPr>
      <w:r>
        <w:rPr>
          <w:rFonts w:ascii="Maiandra GD" w:hAnsi="Maiandra GD"/>
          <w:b/>
        </w:rPr>
        <w:t>Register By:</w:t>
      </w:r>
      <w:r>
        <w:rPr>
          <w:rFonts w:ascii="Maiandra GD" w:hAnsi="Maiandra GD"/>
          <w:b/>
        </w:rPr>
        <w:tab/>
        <w:t>Sept 22</w:t>
      </w:r>
      <w:r>
        <w:rPr>
          <w:rFonts w:ascii="Maiandra GD" w:hAnsi="Maiandra GD"/>
          <w:b/>
        </w:rPr>
        <w:tab/>
      </w:r>
      <w:r>
        <w:rPr>
          <w:rFonts w:ascii="Maiandra GD" w:hAnsi="Maiandra GD"/>
          <w:b/>
        </w:rPr>
        <w:tab/>
        <w:t>Nov 3</w:t>
      </w:r>
      <w:r>
        <w:rPr>
          <w:rFonts w:ascii="Maiandra GD" w:hAnsi="Maiandra GD"/>
          <w:b/>
        </w:rPr>
        <w:tab/>
      </w:r>
      <w:r>
        <w:rPr>
          <w:rFonts w:ascii="Maiandra GD" w:hAnsi="Maiandra GD"/>
          <w:b/>
        </w:rPr>
        <w:tab/>
        <w:t>Jan 12</w:t>
      </w:r>
      <w:r>
        <w:rPr>
          <w:rFonts w:ascii="Maiandra GD" w:hAnsi="Maiandra GD"/>
          <w:b/>
        </w:rPr>
        <w:tab/>
      </w:r>
      <w:r>
        <w:rPr>
          <w:rFonts w:ascii="Maiandra GD" w:hAnsi="Maiandra GD"/>
          <w:b/>
        </w:rPr>
        <w:tab/>
        <w:t>March 9</w:t>
      </w:r>
      <w:r>
        <w:rPr>
          <w:rFonts w:ascii="Maiandra GD" w:hAnsi="Maiandra GD"/>
          <w:b/>
        </w:rPr>
        <w:tab/>
        <w:t>May 4</w:t>
      </w:r>
    </w:p>
    <w:p w:rsidR="003121ED" w:rsidRDefault="003121ED" w:rsidP="003121ED">
      <w:pPr>
        <w:ind w:left="720" w:firstLine="720"/>
        <w:rPr>
          <w:rFonts w:ascii="Maiandra GD" w:hAnsi="Maiandra GD"/>
          <w:b/>
        </w:rPr>
      </w:pPr>
    </w:p>
    <w:p w:rsidR="00D10ABD" w:rsidRDefault="00D10ABD" w:rsidP="006411AF">
      <w:pPr>
        <w:jc w:val="center"/>
        <w:rPr>
          <w:rFonts w:ascii="Maiandra GD" w:hAnsi="Maiandra GD"/>
          <w:b/>
        </w:rPr>
      </w:pPr>
      <w:r>
        <w:rPr>
          <w:rFonts w:ascii="Maiandra GD" w:hAnsi="Maiandra GD"/>
          <w:b/>
        </w:rPr>
        <w:t>SAT Dates:  Register online www.collegeboard.com</w:t>
      </w:r>
    </w:p>
    <w:p w:rsidR="003121ED" w:rsidRDefault="003121ED" w:rsidP="003121ED">
      <w:pPr>
        <w:ind w:left="720" w:firstLine="720"/>
        <w:rPr>
          <w:rFonts w:ascii="Maiandra GD" w:hAnsi="Maiandra GD"/>
          <w:b/>
        </w:rPr>
      </w:pPr>
      <w:r>
        <w:rPr>
          <w:rFonts w:ascii="Maiandra GD" w:hAnsi="Maiandra GD"/>
          <w:b/>
        </w:rPr>
        <w:t xml:space="preserve">Test Date:   </w:t>
      </w:r>
      <w:r>
        <w:rPr>
          <w:rFonts w:ascii="Maiandra GD" w:hAnsi="Maiandra GD"/>
          <w:b/>
        </w:rPr>
        <w:tab/>
        <w:t>Oct 7</w:t>
      </w:r>
      <w:r>
        <w:rPr>
          <w:rFonts w:ascii="Maiandra GD" w:hAnsi="Maiandra GD"/>
          <w:b/>
        </w:rPr>
        <w:tab/>
      </w:r>
      <w:r>
        <w:rPr>
          <w:rFonts w:ascii="Maiandra GD" w:hAnsi="Maiandra GD"/>
          <w:b/>
        </w:rPr>
        <w:tab/>
        <w:t>Nov 4</w:t>
      </w:r>
      <w:r>
        <w:rPr>
          <w:rFonts w:ascii="Maiandra GD" w:hAnsi="Maiandra GD"/>
          <w:b/>
        </w:rPr>
        <w:tab/>
      </w:r>
      <w:r>
        <w:rPr>
          <w:rFonts w:ascii="Maiandra GD" w:hAnsi="Maiandra GD"/>
          <w:b/>
        </w:rPr>
        <w:tab/>
        <w:t>Dec 2</w:t>
      </w:r>
      <w:r>
        <w:rPr>
          <w:rFonts w:ascii="Maiandra GD" w:hAnsi="Maiandra GD"/>
          <w:b/>
        </w:rPr>
        <w:tab/>
      </w:r>
      <w:r>
        <w:rPr>
          <w:rFonts w:ascii="Maiandra GD" w:hAnsi="Maiandra GD"/>
          <w:b/>
        </w:rPr>
        <w:tab/>
        <w:t>March 10</w:t>
      </w:r>
      <w:r>
        <w:rPr>
          <w:rFonts w:ascii="Maiandra GD" w:hAnsi="Maiandra GD"/>
          <w:b/>
        </w:rPr>
        <w:tab/>
        <w:t>May 5</w:t>
      </w:r>
    </w:p>
    <w:p w:rsidR="003121ED" w:rsidRDefault="003121ED" w:rsidP="003121ED">
      <w:pPr>
        <w:ind w:left="720" w:firstLine="720"/>
        <w:rPr>
          <w:rFonts w:ascii="Maiandra GD" w:hAnsi="Maiandra GD"/>
          <w:b/>
        </w:rPr>
      </w:pPr>
      <w:r>
        <w:rPr>
          <w:rFonts w:ascii="Maiandra GD" w:hAnsi="Maiandra GD"/>
          <w:b/>
        </w:rPr>
        <w:t>Register By:</w:t>
      </w:r>
      <w:r>
        <w:rPr>
          <w:rFonts w:ascii="Maiandra GD" w:hAnsi="Maiandra GD"/>
          <w:b/>
        </w:rPr>
        <w:tab/>
        <w:t>Sept 8</w:t>
      </w:r>
      <w:r>
        <w:rPr>
          <w:rFonts w:ascii="Maiandra GD" w:hAnsi="Maiandra GD"/>
          <w:b/>
        </w:rPr>
        <w:tab/>
      </w:r>
      <w:r>
        <w:rPr>
          <w:rFonts w:ascii="Maiandra GD" w:hAnsi="Maiandra GD"/>
          <w:b/>
        </w:rPr>
        <w:tab/>
        <w:t>Oct 5</w:t>
      </w:r>
      <w:r>
        <w:rPr>
          <w:rFonts w:ascii="Maiandra GD" w:hAnsi="Maiandra GD"/>
          <w:b/>
        </w:rPr>
        <w:tab/>
      </w:r>
      <w:r>
        <w:rPr>
          <w:rFonts w:ascii="Maiandra GD" w:hAnsi="Maiandra GD"/>
          <w:b/>
        </w:rPr>
        <w:tab/>
        <w:t>Nov 2</w:t>
      </w:r>
      <w:r>
        <w:rPr>
          <w:rFonts w:ascii="Maiandra GD" w:hAnsi="Maiandra GD"/>
          <w:b/>
        </w:rPr>
        <w:tab/>
      </w:r>
      <w:r>
        <w:rPr>
          <w:rFonts w:ascii="Maiandra GD" w:hAnsi="Maiandra GD"/>
          <w:b/>
        </w:rPr>
        <w:tab/>
        <w:t>Feb 9</w:t>
      </w:r>
      <w:r>
        <w:rPr>
          <w:rFonts w:ascii="Maiandra GD" w:hAnsi="Maiandra GD"/>
          <w:b/>
        </w:rPr>
        <w:tab/>
      </w:r>
      <w:r>
        <w:rPr>
          <w:rFonts w:ascii="Maiandra GD" w:hAnsi="Maiandra GD"/>
          <w:b/>
        </w:rPr>
        <w:tab/>
        <w:t>April 6</w:t>
      </w:r>
    </w:p>
    <w:p w:rsidR="00277DDA" w:rsidRDefault="00277DDA" w:rsidP="006411AF">
      <w:pPr>
        <w:jc w:val="center"/>
        <w:rPr>
          <w:rFonts w:ascii="Maiandra GD" w:hAnsi="Maiandra GD"/>
          <w:b/>
        </w:rPr>
      </w:pPr>
    </w:p>
    <w:p w:rsidR="00E20762" w:rsidRDefault="00EB7310" w:rsidP="0004015F">
      <w:pPr>
        <w:rPr>
          <w:rFonts w:ascii="Maiandra GD" w:hAnsi="Maiandra GD"/>
        </w:rPr>
      </w:pPr>
      <w:r>
        <w:rPr>
          <w:rFonts w:ascii="Maiandra GD" w:hAnsi="Maiandra GD"/>
          <w:b/>
        </w:rPr>
        <w:t>**</w:t>
      </w:r>
      <w:r w:rsidR="0004015F" w:rsidRPr="00793CAF">
        <w:rPr>
          <w:rFonts w:ascii="Maiandra GD" w:hAnsi="Maiandra GD"/>
          <w:b/>
        </w:rPr>
        <w:t xml:space="preserve">The PSAT will be given at BHS on Wednesday, October </w:t>
      </w:r>
      <w:r w:rsidR="0012139A">
        <w:rPr>
          <w:rFonts w:ascii="Maiandra GD" w:hAnsi="Maiandra GD"/>
          <w:b/>
        </w:rPr>
        <w:t>11th</w:t>
      </w:r>
      <w:r w:rsidR="0004015F" w:rsidRPr="00793CAF">
        <w:rPr>
          <w:rFonts w:ascii="Maiandra GD" w:hAnsi="Maiandra GD"/>
        </w:rPr>
        <w:t xml:space="preserve">.  </w:t>
      </w:r>
      <w:r w:rsidR="00692F61" w:rsidRPr="00793CAF">
        <w:rPr>
          <w:rFonts w:ascii="Maiandra GD" w:hAnsi="Maiandra GD"/>
        </w:rPr>
        <w:t>To register to take the test, bring a check or cash for $</w:t>
      </w:r>
      <w:r w:rsidR="006411AF">
        <w:rPr>
          <w:rFonts w:ascii="Maiandra GD" w:hAnsi="Maiandra GD"/>
        </w:rPr>
        <w:t>17</w:t>
      </w:r>
      <w:r w:rsidR="00692F61" w:rsidRPr="00793CAF">
        <w:rPr>
          <w:rFonts w:ascii="Maiandra GD" w:hAnsi="Maiandra GD"/>
        </w:rPr>
        <w:t xml:space="preserve"> (payable to BHS) to Mrs</w:t>
      </w:r>
      <w:r w:rsidR="00C704DB">
        <w:rPr>
          <w:rFonts w:ascii="Maiandra GD" w:hAnsi="Maiandra GD"/>
        </w:rPr>
        <w:t>.</w:t>
      </w:r>
      <w:r w:rsidR="00692F61" w:rsidRPr="00793CAF">
        <w:rPr>
          <w:rFonts w:ascii="Maiandra GD" w:hAnsi="Maiandra GD"/>
        </w:rPr>
        <w:t xml:space="preserve"> Walton in the </w:t>
      </w:r>
      <w:r w:rsidR="00051D1C">
        <w:rPr>
          <w:rFonts w:ascii="Maiandra GD" w:hAnsi="Maiandra GD"/>
        </w:rPr>
        <w:t>C</w:t>
      </w:r>
      <w:r w:rsidR="00692F61" w:rsidRPr="00793CAF">
        <w:rPr>
          <w:rFonts w:ascii="Maiandra GD" w:hAnsi="Maiandra GD"/>
        </w:rPr>
        <w:t xml:space="preserve">ounseling </w:t>
      </w:r>
      <w:r w:rsidR="00051D1C">
        <w:rPr>
          <w:rFonts w:ascii="Maiandra GD" w:hAnsi="Maiandra GD"/>
        </w:rPr>
        <w:t>O</w:t>
      </w:r>
      <w:r w:rsidR="00692F61" w:rsidRPr="00793CAF">
        <w:rPr>
          <w:rFonts w:ascii="Maiandra GD" w:hAnsi="Maiandra GD"/>
        </w:rPr>
        <w:t xml:space="preserve">ffice. </w:t>
      </w:r>
      <w:r w:rsidR="00051D1C">
        <w:rPr>
          <w:rFonts w:ascii="Maiandra GD" w:hAnsi="Maiandra GD"/>
        </w:rPr>
        <w:t xml:space="preserve">  Fee Waivers are available for 11</w:t>
      </w:r>
      <w:r w:rsidR="00051D1C" w:rsidRPr="00051D1C">
        <w:rPr>
          <w:rFonts w:ascii="Maiandra GD" w:hAnsi="Maiandra GD"/>
          <w:vertAlign w:val="superscript"/>
        </w:rPr>
        <w:t>th</w:t>
      </w:r>
      <w:r w:rsidR="00051D1C">
        <w:rPr>
          <w:rFonts w:ascii="Maiandra GD" w:hAnsi="Maiandra GD"/>
        </w:rPr>
        <w:t xml:space="preserve"> grade students who have free/reduced lunches.  </w:t>
      </w:r>
    </w:p>
    <w:p w:rsidR="0051083A" w:rsidRDefault="0051083A" w:rsidP="0004015F">
      <w:pPr>
        <w:rPr>
          <w:rFonts w:ascii="Maiandra GD" w:hAnsi="Maiandra GD"/>
        </w:rPr>
      </w:pPr>
    </w:p>
    <w:p w:rsidR="00991CB2" w:rsidRDefault="00991CB2" w:rsidP="0004015F">
      <w:pPr>
        <w:rPr>
          <w:rFonts w:ascii="Maiandra GD" w:hAnsi="Maiandra GD"/>
          <w:b/>
        </w:rPr>
      </w:pPr>
    </w:p>
    <w:p w:rsidR="0051083A" w:rsidRDefault="0051083A" w:rsidP="0004015F">
      <w:pPr>
        <w:rPr>
          <w:rFonts w:ascii="Maiandra GD" w:hAnsi="Maiandra GD"/>
        </w:rPr>
      </w:pPr>
      <w:r w:rsidRPr="0012139A">
        <w:rPr>
          <w:rFonts w:ascii="Maiandra GD" w:hAnsi="Maiandra GD"/>
          <w:b/>
          <w:sz w:val="24"/>
          <w:szCs w:val="24"/>
        </w:rPr>
        <w:t>College Admission Representatives</w:t>
      </w:r>
      <w:r>
        <w:rPr>
          <w:rFonts w:ascii="Maiandra GD" w:hAnsi="Maiandra GD"/>
        </w:rPr>
        <w:t xml:space="preserve"> visit BHS each fall.  The following colleges will have representatives here at BHS to discuss the admissions process and to answer any questions about their college or university!  Sign up with Mrs</w:t>
      </w:r>
      <w:r w:rsidR="00C704DB">
        <w:rPr>
          <w:rFonts w:ascii="Maiandra GD" w:hAnsi="Maiandra GD"/>
        </w:rPr>
        <w:t>.</w:t>
      </w:r>
      <w:r>
        <w:rPr>
          <w:rFonts w:ascii="Maiandra GD" w:hAnsi="Maiandra GD"/>
        </w:rPr>
        <w:t xml:space="preserve"> Walton </w:t>
      </w:r>
      <w:r w:rsidR="008B0048">
        <w:rPr>
          <w:rFonts w:ascii="Maiandra GD" w:hAnsi="Maiandra GD"/>
        </w:rPr>
        <w:t xml:space="preserve">a week before the college visit </w:t>
      </w:r>
      <w:r>
        <w:rPr>
          <w:rFonts w:ascii="Maiandra GD" w:hAnsi="Maiandra GD"/>
        </w:rPr>
        <w:t>to attend!</w:t>
      </w:r>
    </w:p>
    <w:p w:rsidR="00047036" w:rsidRDefault="00047036" w:rsidP="0004015F">
      <w:pPr>
        <w:rPr>
          <w:rFonts w:ascii="Maiandra GD" w:hAnsi="Maiandra GD"/>
        </w:rPr>
      </w:pPr>
    </w:p>
    <w:p w:rsidR="00D323C4" w:rsidRDefault="00FC55CB" w:rsidP="0004015F">
      <w:pPr>
        <w:rPr>
          <w:rFonts w:ascii="Maiandra GD" w:hAnsi="Maiandra GD"/>
        </w:rPr>
      </w:pPr>
      <w:r>
        <w:rPr>
          <w:rFonts w:ascii="Maiandra GD" w:hAnsi="Maiandra GD"/>
        </w:rPr>
        <w:t>Sept 12</w:t>
      </w:r>
      <w:r>
        <w:rPr>
          <w:rFonts w:ascii="Maiandra GD" w:hAnsi="Maiandra GD"/>
        </w:rPr>
        <w:tab/>
      </w:r>
      <w:r w:rsidR="00D323C4">
        <w:rPr>
          <w:rFonts w:ascii="Maiandra GD" w:hAnsi="Maiandra GD"/>
        </w:rPr>
        <w:t xml:space="preserve"> </w:t>
      </w:r>
      <w:r>
        <w:rPr>
          <w:rFonts w:ascii="Maiandra GD" w:hAnsi="Maiandra GD"/>
        </w:rPr>
        <w:t>UVA 9:30</w:t>
      </w:r>
      <w:r>
        <w:rPr>
          <w:rFonts w:ascii="Maiandra GD" w:hAnsi="Maiandra GD"/>
        </w:rPr>
        <w:tab/>
      </w:r>
      <w:r w:rsidR="00D323C4">
        <w:rPr>
          <w:rFonts w:ascii="Maiandra GD" w:hAnsi="Maiandra GD"/>
        </w:rPr>
        <w:t xml:space="preserve">Sept </w:t>
      </w:r>
      <w:proofErr w:type="gramStart"/>
      <w:r w:rsidR="00D323C4">
        <w:rPr>
          <w:rFonts w:ascii="Maiandra GD" w:hAnsi="Maiandra GD"/>
        </w:rPr>
        <w:t>21  Bethany</w:t>
      </w:r>
      <w:proofErr w:type="gramEnd"/>
      <w:r w:rsidR="00D323C4">
        <w:rPr>
          <w:rFonts w:ascii="Maiandra GD" w:hAnsi="Maiandra GD"/>
        </w:rPr>
        <w:t xml:space="preserve"> College  2pm</w:t>
      </w:r>
      <w:r>
        <w:rPr>
          <w:rFonts w:ascii="Maiandra GD" w:hAnsi="Maiandra GD"/>
        </w:rPr>
        <w:tab/>
      </w:r>
      <w:r w:rsidR="00D323C4">
        <w:rPr>
          <w:rFonts w:ascii="Maiandra GD" w:hAnsi="Maiandra GD"/>
        </w:rPr>
        <w:t xml:space="preserve">   Sept 22  Shenandoah  10:30 am  </w:t>
      </w:r>
      <w:r w:rsidR="00D323C4">
        <w:rPr>
          <w:rFonts w:ascii="Maiandra GD" w:hAnsi="Maiandra GD"/>
        </w:rPr>
        <w:tab/>
        <w:t>Sept 26</w:t>
      </w:r>
      <w:r w:rsidR="00D323C4">
        <w:rPr>
          <w:rFonts w:ascii="Maiandra GD" w:hAnsi="Maiandra GD"/>
        </w:rPr>
        <w:tab/>
        <w:t>Radford  9:00</w:t>
      </w:r>
      <w:r w:rsidR="00D323C4">
        <w:rPr>
          <w:rFonts w:ascii="Maiandra GD" w:hAnsi="Maiandra GD"/>
        </w:rPr>
        <w:tab/>
        <w:t xml:space="preserve">   </w:t>
      </w:r>
    </w:p>
    <w:p w:rsidR="00FC55CB" w:rsidRDefault="00FC55CB" w:rsidP="0004015F">
      <w:pPr>
        <w:rPr>
          <w:rFonts w:ascii="Maiandra GD" w:hAnsi="Maiandra GD"/>
        </w:rPr>
      </w:pPr>
      <w:r>
        <w:rPr>
          <w:rFonts w:ascii="Maiandra GD" w:hAnsi="Maiandra GD"/>
        </w:rPr>
        <w:t xml:space="preserve">Sept 28   Mary </w:t>
      </w:r>
      <w:proofErr w:type="gramStart"/>
      <w:r>
        <w:rPr>
          <w:rFonts w:ascii="Maiandra GD" w:hAnsi="Maiandra GD"/>
        </w:rPr>
        <w:t>Baldwin  11:30</w:t>
      </w:r>
      <w:proofErr w:type="gramEnd"/>
      <w:r w:rsidR="00D323C4">
        <w:rPr>
          <w:rFonts w:ascii="Maiandra GD" w:hAnsi="Maiandra GD"/>
        </w:rPr>
        <w:t>;   University of New England 1:30;   Regent University   2:15pm</w:t>
      </w:r>
    </w:p>
    <w:p w:rsidR="00FC55CB" w:rsidRDefault="00FC55CB" w:rsidP="0004015F">
      <w:pPr>
        <w:rPr>
          <w:rFonts w:ascii="Maiandra GD" w:hAnsi="Maiandra GD"/>
        </w:rPr>
      </w:pPr>
      <w:r>
        <w:rPr>
          <w:rFonts w:ascii="Maiandra GD" w:hAnsi="Maiandra GD"/>
        </w:rPr>
        <w:t>Sept 29</w:t>
      </w:r>
      <w:r>
        <w:rPr>
          <w:rFonts w:ascii="Maiandra GD" w:hAnsi="Maiandra GD"/>
        </w:rPr>
        <w:tab/>
      </w:r>
      <w:r w:rsidR="00D323C4">
        <w:rPr>
          <w:rFonts w:ascii="Maiandra GD" w:hAnsi="Maiandra GD"/>
        </w:rPr>
        <w:t xml:space="preserve"> </w:t>
      </w:r>
      <w:r>
        <w:rPr>
          <w:rFonts w:ascii="Maiandra GD" w:hAnsi="Maiandra GD"/>
        </w:rPr>
        <w:t>Roanoke 9:00</w:t>
      </w:r>
      <w:proofErr w:type="gramStart"/>
      <w:r>
        <w:rPr>
          <w:rFonts w:ascii="Maiandra GD" w:hAnsi="Maiandra GD"/>
        </w:rPr>
        <w:t xml:space="preserve">; </w:t>
      </w:r>
      <w:r w:rsidR="00D323C4">
        <w:rPr>
          <w:rFonts w:ascii="Maiandra GD" w:hAnsi="Maiandra GD"/>
        </w:rPr>
        <w:t xml:space="preserve"> </w:t>
      </w:r>
      <w:r>
        <w:rPr>
          <w:rFonts w:ascii="Maiandra GD" w:hAnsi="Maiandra GD"/>
        </w:rPr>
        <w:t>VA</w:t>
      </w:r>
      <w:proofErr w:type="gramEnd"/>
      <w:r>
        <w:rPr>
          <w:rFonts w:ascii="Maiandra GD" w:hAnsi="Maiandra GD"/>
        </w:rPr>
        <w:t xml:space="preserve"> Tech 10:00;</w:t>
      </w:r>
      <w:r w:rsidR="00D323C4">
        <w:rPr>
          <w:rFonts w:ascii="Maiandra GD" w:hAnsi="Maiandra GD"/>
        </w:rPr>
        <w:t xml:space="preserve"> </w:t>
      </w:r>
      <w:r>
        <w:rPr>
          <w:rFonts w:ascii="Maiandra GD" w:hAnsi="Maiandra GD"/>
        </w:rPr>
        <w:t xml:space="preserve"> Catawba  2:30</w:t>
      </w:r>
    </w:p>
    <w:p w:rsidR="00FC55CB" w:rsidRDefault="00FC55CB" w:rsidP="0004015F">
      <w:pPr>
        <w:rPr>
          <w:rFonts w:ascii="Maiandra GD" w:hAnsi="Maiandra GD"/>
        </w:rPr>
      </w:pPr>
      <w:r>
        <w:rPr>
          <w:rFonts w:ascii="Maiandra GD" w:hAnsi="Maiandra GD"/>
        </w:rPr>
        <w:t xml:space="preserve">Oct </w:t>
      </w:r>
      <w:proofErr w:type="gramStart"/>
      <w:r>
        <w:rPr>
          <w:rFonts w:ascii="Maiandra GD" w:hAnsi="Maiandra GD"/>
        </w:rPr>
        <w:t>13  Hesston</w:t>
      </w:r>
      <w:proofErr w:type="gramEnd"/>
      <w:r>
        <w:rPr>
          <w:rFonts w:ascii="Maiandra GD" w:hAnsi="Maiandra GD"/>
        </w:rPr>
        <w:t xml:space="preserve"> College 9:00</w:t>
      </w:r>
      <w:r w:rsidR="00D323C4">
        <w:rPr>
          <w:rFonts w:ascii="Maiandra GD" w:hAnsi="Maiandra GD"/>
        </w:rPr>
        <w:tab/>
      </w:r>
      <w:r w:rsidR="00D323C4">
        <w:rPr>
          <w:rFonts w:ascii="Maiandra GD" w:hAnsi="Maiandra GD"/>
        </w:rPr>
        <w:tab/>
      </w:r>
    </w:p>
    <w:p w:rsidR="00047036" w:rsidRDefault="00047036" w:rsidP="0004015F">
      <w:pPr>
        <w:rPr>
          <w:rFonts w:ascii="Maiandra GD" w:hAnsi="Maiandra GD"/>
        </w:rPr>
      </w:pPr>
    </w:p>
    <w:p w:rsidR="0051083A" w:rsidRPr="00CD1C75" w:rsidRDefault="0051083A" w:rsidP="0004015F">
      <w:pPr>
        <w:rPr>
          <w:rFonts w:ascii="Maiandra GD" w:hAnsi="Maiandra GD"/>
        </w:rPr>
      </w:pPr>
    </w:p>
    <w:p w:rsidR="00CD1C75" w:rsidRDefault="00CD1C75" w:rsidP="00E20762">
      <w:pPr>
        <w:jc w:val="center"/>
        <w:rPr>
          <w:rFonts w:ascii="Tahoma" w:hAnsi="Tahoma" w:cs="Tahoma"/>
          <w:sz w:val="22"/>
          <w:szCs w:val="22"/>
        </w:rPr>
      </w:pPr>
    </w:p>
    <w:p w:rsidR="00E04150" w:rsidRDefault="00360F43" w:rsidP="00E20762">
      <w:pPr>
        <w:jc w:val="center"/>
        <w:rPr>
          <w:rFonts w:ascii="Tahoma" w:hAnsi="Tahoma" w:cs="Tahoma"/>
          <w:sz w:val="22"/>
          <w:szCs w:val="22"/>
        </w:rPr>
      </w:pPr>
      <w:r>
        <w:rPr>
          <w:rFonts w:ascii="Tahoma" w:hAnsi="Tahoma" w:cs="Tahoma"/>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65pt;height:17.15pt" fillcolor="#b2b2b2" strokecolor="#33c" strokeweight="1pt">
            <v:fill opacity=".5"/>
            <v:shadow on="t" color="#99f" offset="3pt"/>
            <v:textpath style="font-family:&quot;Arial Black&quot;;font-size:12pt;v-text-kern:t" trim="t" fitpath="t" string="Local College Open House Dates"/>
          </v:shape>
        </w:pict>
      </w:r>
    </w:p>
    <w:p w:rsidR="00863756" w:rsidRDefault="00863756" w:rsidP="00E20762">
      <w:pPr>
        <w:jc w:val="center"/>
        <w:rPr>
          <w:rFonts w:ascii="Tahoma" w:hAnsi="Tahoma" w:cs="Tahoma"/>
          <w:sz w:val="22"/>
          <w:szCs w:val="22"/>
        </w:rPr>
      </w:pPr>
    </w:p>
    <w:p w:rsidR="00047036" w:rsidRDefault="00047036" w:rsidP="00E20762">
      <w:pPr>
        <w:jc w:val="center"/>
        <w:rPr>
          <w:rFonts w:ascii="Tahoma" w:hAnsi="Tahoma" w:cs="Tahoma"/>
          <w:sz w:val="22"/>
          <w:szCs w:val="22"/>
        </w:rPr>
      </w:pPr>
      <w:r>
        <w:rPr>
          <w:rFonts w:ascii="Tahoma" w:hAnsi="Tahoma" w:cs="Tahoma"/>
          <w:sz w:val="22"/>
          <w:szCs w:val="22"/>
        </w:rPr>
        <w:t xml:space="preserve">James Madison University – Sat, Oct </w:t>
      </w:r>
      <w:r w:rsidR="0031692B">
        <w:rPr>
          <w:rFonts w:ascii="Tahoma" w:hAnsi="Tahoma" w:cs="Tahoma"/>
          <w:sz w:val="22"/>
          <w:szCs w:val="22"/>
        </w:rPr>
        <w:t>15</w:t>
      </w:r>
      <w:r>
        <w:rPr>
          <w:rFonts w:ascii="Tahoma" w:hAnsi="Tahoma" w:cs="Tahoma"/>
          <w:sz w:val="22"/>
          <w:szCs w:val="22"/>
        </w:rPr>
        <w:t xml:space="preserve"> or Sat, Nov </w:t>
      </w:r>
      <w:r w:rsidR="0031692B">
        <w:rPr>
          <w:rFonts w:ascii="Tahoma" w:hAnsi="Tahoma" w:cs="Tahoma"/>
          <w:sz w:val="22"/>
          <w:szCs w:val="22"/>
        </w:rPr>
        <w:t>12</w:t>
      </w:r>
    </w:p>
    <w:p w:rsidR="00047036" w:rsidRDefault="00047036" w:rsidP="00E20762">
      <w:pPr>
        <w:jc w:val="center"/>
        <w:rPr>
          <w:rFonts w:ascii="Tahoma" w:hAnsi="Tahoma" w:cs="Tahoma"/>
          <w:sz w:val="22"/>
          <w:szCs w:val="22"/>
        </w:rPr>
      </w:pPr>
      <w:r>
        <w:rPr>
          <w:rFonts w:ascii="Tahoma" w:hAnsi="Tahoma" w:cs="Tahoma"/>
          <w:sz w:val="22"/>
          <w:szCs w:val="22"/>
        </w:rPr>
        <w:t xml:space="preserve">Eastern Mennonite University – Sat, Oct </w:t>
      </w:r>
      <w:r w:rsidR="0031692B">
        <w:rPr>
          <w:rFonts w:ascii="Tahoma" w:hAnsi="Tahoma" w:cs="Tahoma"/>
          <w:sz w:val="22"/>
          <w:szCs w:val="22"/>
        </w:rPr>
        <w:t>8 or Nov 13-14</w:t>
      </w:r>
    </w:p>
    <w:p w:rsidR="00047036" w:rsidRDefault="00047036" w:rsidP="00E20762">
      <w:pPr>
        <w:jc w:val="center"/>
        <w:rPr>
          <w:rFonts w:ascii="Tahoma" w:hAnsi="Tahoma" w:cs="Tahoma"/>
          <w:sz w:val="22"/>
          <w:szCs w:val="22"/>
        </w:rPr>
      </w:pPr>
      <w:r>
        <w:rPr>
          <w:rFonts w:ascii="Tahoma" w:hAnsi="Tahoma" w:cs="Tahoma"/>
          <w:sz w:val="22"/>
          <w:szCs w:val="22"/>
        </w:rPr>
        <w:t xml:space="preserve">Bridgewater College – Sat, Oct </w:t>
      </w:r>
      <w:r w:rsidR="0031692B">
        <w:rPr>
          <w:rFonts w:ascii="Tahoma" w:hAnsi="Tahoma" w:cs="Tahoma"/>
          <w:sz w:val="22"/>
          <w:szCs w:val="22"/>
        </w:rPr>
        <w:t>15</w:t>
      </w:r>
      <w:r>
        <w:rPr>
          <w:rFonts w:ascii="Tahoma" w:hAnsi="Tahoma" w:cs="Tahoma"/>
          <w:sz w:val="22"/>
          <w:szCs w:val="22"/>
        </w:rPr>
        <w:t xml:space="preserve"> or Nov </w:t>
      </w:r>
      <w:r w:rsidR="0031692B">
        <w:rPr>
          <w:rFonts w:ascii="Tahoma" w:hAnsi="Tahoma" w:cs="Tahoma"/>
          <w:sz w:val="22"/>
          <w:szCs w:val="22"/>
        </w:rPr>
        <w:t>19</w:t>
      </w:r>
    </w:p>
    <w:p w:rsidR="00047036" w:rsidRDefault="00047036" w:rsidP="00E20762">
      <w:pPr>
        <w:jc w:val="center"/>
        <w:rPr>
          <w:rFonts w:ascii="Tahoma" w:hAnsi="Tahoma" w:cs="Tahoma"/>
          <w:sz w:val="22"/>
          <w:szCs w:val="22"/>
        </w:rPr>
      </w:pPr>
    </w:p>
    <w:p w:rsidR="006411AF" w:rsidRDefault="00D323C4" w:rsidP="00692F61">
      <w:pPr>
        <w:jc w:val="center"/>
        <w:rPr>
          <w:rFonts w:ascii="Tahoma" w:hAnsi="Tahoma" w:cs="Tahoma"/>
          <w:b/>
          <w:sz w:val="24"/>
          <w:szCs w:val="24"/>
        </w:rPr>
      </w:pPr>
      <w:r w:rsidRPr="00D323C4">
        <w:rPr>
          <w:sz w:val="24"/>
          <w:szCs w:val="24"/>
        </w:rPr>
        <w:t>DuPont Community Credit Union</w:t>
      </w:r>
      <w:r>
        <w:t xml:space="preserve"> along with the Community Foundation of the Central Blue Ridge will be sponsoring a </w:t>
      </w:r>
      <w:r w:rsidRPr="00D323C4">
        <w:rPr>
          <w:sz w:val="24"/>
          <w:szCs w:val="24"/>
        </w:rPr>
        <w:t>scholarship</w:t>
      </w:r>
      <w:r>
        <w:t xml:space="preserve"> fair at Blue Ridge Community College </w:t>
      </w:r>
      <w:r w:rsidRPr="00D323C4">
        <w:rPr>
          <w:b/>
        </w:rPr>
        <w:t>Tuesday, September 19</w:t>
      </w:r>
      <w:r w:rsidRPr="00D323C4">
        <w:rPr>
          <w:b/>
          <w:vertAlign w:val="superscript"/>
        </w:rPr>
        <w:t>th</w:t>
      </w:r>
      <w:r w:rsidRPr="00D323C4">
        <w:rPr>
          <w:b/>
        </w:rPr>
        <w:t xml:space="preserve"> from </w:t>
      </w:r>
      <w:r w:rsidRPr="00D323C4">
        <w:rPr>
          <w:rStyle w:val="aqj"/>
          <w:b/>
        </w:rPr>
        <w:t>6-8 pm</w:t>
      </w:r>
      <w:r w:rsidRPr="00D323C4">
        <w:rPr>
          <w:b/>
        </w:rPr>
        <w:t>.</w:t>
      </w:r>
      <w:r>
        <w:t xml:space="preserve"> During the evening students and their families will learn about local scholarships, financial aid, college resources, and volunteer opportunities that are available to area students.</w:t>
      </w:r>
    </w:p>
    <w:p w:rsidR="0012139A" w:rsidRDefault="0012139A" w:rsidP="00692F61">
      <w:pPr>
        <w:jc w:val="center"/>
        <w:rPr>
          <w:rFonts w:ascii="Tahoma" w:hAnsi="Tahoma" w:cs="Tahoma"/>
          <w:b/>
          <w:sz w:val="24"/>
          <w:szCs w:val="24"/>
        </w:rPr>
      </w:pPr>
    </w:p>
    <w:p w:rsidR="0012139A" w:rsidRDefault="0012139A" w:rsidP="00692F61">
      <w:pPr>
        <w:jc w:val="center"/>
        <w:rPr>
          <w:rFonts w:ascii="Tahoma" w:hAnsi="Tahoma" w:cs="Tahoma"/>
          <w:b/>
          <w:sz w:val="24"/>
          <w:szCs w:val="24"/>
        </w:rPr>
      </w:pPr>
    </w:p>
    <w:p w:rsidR="00793CAF" w:rsidRDefault="0012139A" w:rsidP="00692F61">
      <w:pPr>
        <w:jc w:val="center"/>
        <w:rPr>
          <w:rFonts w:ascii="Tahoma" w:hAnsi="Tahoma" w:cs="Tahoma"/>
          <w:b/>
          <w:sz w:val="22"/>
          <w:szCs w:val="22"/>
        </w:rPr>
      </w:pPr>
      <w:r>
        <w:rPr>
          <w:noProof/>
        </w:rPr>
        <w:drawing>
          <wp:inline distT="0" distB="0" distL="0" distR="0" wp14:anchorId="2279E591" wp14:editId="131C6326">
            <wp:extent cx="2607733" cy="1093410"/>
            <wp:effectExtent l="0" t="0" r="2540" b="0"/>
            <wp:docPr id="3" name="Picture 3" descr="Image result for college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llege f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84" cy="1094312"/>
                    </a:xfrm>
                    <a:prstGeom prst="rect">
                      <a:avLst/>
                    </a:prstGeom>
                    <a:noFill/>
                    <a:ln>
                      <a:noFill/>
                    </a:ln>
                  </pic:spPr>
                </pic:pic>
              </a:graphicData>
            </a:graphic>
          </wp:inline>
        </w:drawing>
      </w:r>
    </w:p>
    <w:p w:rsidR="0012139A" w:rsidRDefault="0012139A" w:rsidP="00692F61">
      <w:pPr>
        <w:jc w:val="center"/>
        <w:rPr>
          <w:rFonts w:ascii="Tahoma" w:hAnsi="Tahoma" w:cs="Tahoma"/>
          <w:b/>
          <w:sz w:val="22"/>
          <w:szCs w:val="22"/>
        </w:rPr>
      </w:pPr>
    </w:p>
    <w:p w:rsidR="00277DDA" w:rsidRPr="00663534" w:rsidRDefault="00625704" w:rsidP="00692F61">
      <w:pPr>
        <w:jc w:val="center"/>
        <w:rPr>
          <w:rFonts w:ascii="Tahoma" w:hAnsi="Tahoma" w:cs="Tahoma"/>
          <w:b/>
          <w:sz w:val="22"/>
          <w:szCs w:val="22"/>
        </w:rPr>
      </w:pPr>
      <w:r w:rsidRPr="00663534">
        <w:rPr>
          <w:rFonts w:ascii="Tahoma" w:hAnsi="Tahoma" w:cs="Tahoma"/>
          <w:b/>
          <w:sz w:val="22"/>
          <w:szCs w:val="22"/>
        </w:rPr>
        <w:t>JMU Convocation Center</w:t>
      </w:r>
      <w:r w:rsidR="00005F7F" w:rsidRPr="00663534">
        <w:rPr>
          <w:rFonts w:ascii="Tahoma" w:hAnsi="Tahoma" w:cs="Tahoma"/>
          <w:b/>
          <w:sz w:val="22"/>
          <w:szCs w:val="22"/>
        </w:rPr>
        <w:t xml:space="preserve"> </w:t>
      </w:r>
      <w:r w:rsidR="0031692B">
        <w:rPr>
          <w:rFonts w:ascii="Tahoma" w:hAnsi="Tahoma" w:cs="Tahoma"/>
          <w:b/>
          <w:sz w:val="22"/>
          <w:szCs w:val="22"/>
        </w:rPr>
        <w:t>September</w:t>
      </w:r>
      <w:r w:rsidR="009C2C14">
        <w:rPr>
          <w:rFonts w:ascii="Tahoma" w:hAnsi="Tahoma" w:cs="Tahoma"/>
          <w:b/>
          <w:sz w:val="22"/>
          <w:szCs w:val="22"/>
        </w:rPr>
        <w:t xml:space="preserve"> </w:t>
      </w:r>
      <w:r w:rsidR="0031692B">
        <w:rPr>
          <w:rFonts w:ascii="Tahoma" w:hAnsi="Tahoma" w:cs="Tahoma"/>
          <w:b/>
          <w:sz w:val="22"/>
          <w:szCs w:val="22"/>
        </w:rPr>
        <w:t>29th</w:t>
      </w:r>
      <w:r w:rsidR="004667A5" w:rsidRPr="00663534">
        <w:rPr>
          <w:rFonts w:ascii="Tahoma" w:hAnsi="Tahoma" w:cs="Tahoma"/>
          <w:b/>
          <w:sz w:val="22"/>
          <w:szCs w:val="22"/>
        </w:rPr>
        <w:t xml:space="preserve"> </w:t>
      </w:r>
      <w:r w:rsidR="00FC1343">
        <w:rPr>
          <w:rFonts w:ascii="Tahoma" w:hAnsi="Tahoma" w:cs="Tahoma"/>
          <w:b/>
          <w:sz w:val="22"/>
          <w:szCs w:val="22"/>
        </w:rPr>
        <w:t>6:30 – 8:00 pm</w:t>
      </w:r>
    </w:p>
    <w:p w:rsidR="00535BC7" w:rsidRDefault="003077EA" w:rsidP="003077EA">
      <w:pPr>
        <w:rPr>
          <w:rFonts w:ascii="Comic Sans MS" w:hAnsi="Comic Sans MS"/>
        </w:rPr>
      </w:pPr>
      <w:r w:rsidRPr="00663534">
        <w:rPr>
          <w:rFonts w:ascii="Comic Sans MS" w:hAnsi="Comic Sans MS"/>
        </w:rPr>
        <w:t>There</w:t>
      </w:r>
      <w:r w:rsidR="00264586" w:rsidRPr="00663534">
        <w:rPr>
          <w:rFonts w:ascii="Comic Sans MS" w:hAnsi="Comic Sans MS"/>
        </w:rPr>
        <w:t xml:space="preserve"> will be representatives from </w:t>
      </w:r>
      <w:r w:rsidR="00FC1343">
        <w:rPr>
          <w:rFonts w:ascii="Comic Sans MS" w:hAnsi="Comic Sans MS"/>
        </w:rPr>
        <w:t>100+</w:t>
      </w:r>
      <w:r w:rsidRPr="00663534">
        <w:rPr>
          <w:rFonts w:ascii="Comic Sans MS" w:hAnsi="Comic Sans MS"/>
        </w:rPr>
        <w:t xml:space="preserve"> traditional </w:t>
      </w:r>
      <w:r w:rsidRPr="00663534">
        <w:rPr>
          <w:rFonts w:ascii="Comic Sans MS" w:hAnsi="Comic Sans MS"/>
          <w:b/>
        </w:rPr>
        <w:t>two and four year colleges/universities</w:t>
      </w:r>
      <w:r w:rsidR="00625704" w:rsidRPr="00663534">
        <w:rPr>
          <w:rFonts w:ascii="Comic Sans MS" w:hAnsi="Comic Sans MS"/>
          <w:b/>
        </w:rPr>
        <w:t>, technical and training institutes, the Armed Forces, etc.</w:t>
      </w:r>
      <w:r w:rsidRPr="00663534">
        <w:rPr>
          <w:rFonts w:ascii="Comic Sans MS" w:hAnsi="Comic Sans MS"/>
          <w:b/>
        </w:rPr>
        <w:t xml:space="preserve"> </w:t>
      </w:r>
      <w:r w:rsidRPr="00663534">
        <w:rPr>
          <w:rFonts w:ascii="Comic Sans MS" w:hAnsi="Comic Sans MS"/>
        </w:rPr>
        <w:t>av</w:t>
      </w:r>
      <w:r w:rsidR="002F4CAD">
        <w:rPr>
          <w:rFonts w:ascii="Comic Sans MS" w:hAnsi="Comic Sans MS"/>
        </w:rPr>
        <w:t>ailable to answer any questions and</w:t>
      </w:r>
      <w:r w:rsidRPr="00663534">
        <w:rPr>
          <w:rFonts w:ascii="Comic Sans MS" w:hAnsi="Comic Sans MS"/>
        </w:rPr>
        <w:t xml:space="preserve"> hand out applications</w:t>
      </w:r>
      <w:r w:rsidR="002F4CAD">
        <w:rPr>
          <w:rFonts w:ascii="Comic Sans MS" w:hAnsi="Comic Sans MS"/>
        </w:rPr>
        <w:t>.</w:t>
      </w:r>
      <w:r w:rsidRPr="00663534">
        <w:rPr>
          <w:rFonts w:ascii="Comic Sans MS" w:hAnsi="Comic Sans MS"/>
        </w:rPr>
        <w:t xml:space="preserve"> </w:t>
      </w:r>
      <w:r w:rsidR="00000543" w:rsidRPr="00663534">
        <w:rPr>
          <w:rFonts w:ascii="Comic Sans MS" w:hAnsi="Comic Sans MS"/>
        </w:rPr>
        <w:t xml:space="preserve">For more information, </w:t>
      </w:r>
      <w:r w:rsidR="002F5386">
        <w:rPr>
          <w:rFonts w:ascii="Comic Sans MS" w:hAnsi="Comic Sans MS"/>
        </w:rPr>
        <w:t>and to register for this event, p</w:t>
      </w:r>
      <w:r w:rsidR="00216D5A">
        <w:rPr>
          <w:rFonts w:ascii="Comic Sans MS" w:hAnsi="Comic Sans MS"/>
        </w:rPr>
        <w:t xml:space="preserve">lease go to </w:t>
      </w:r>
      <w:hyperlink r:id="rId10" w:history="1">
        <w:r w:rsidR="00216D5A" w:rsidRPr="00284FB2">
          <w:rPr>
            <w:rStyle w:val="Hyperlink"/>
            <w:rFonts w:ascii="Comic Sans MS" w:hAnsi="Comic Sans MS"/>
          </w:rPr>
          <w:t>www.gotocollegefairs.com</w:t>
        </w:r>
      </w:hyperlink>
      <w:r w:rsidR="00216D5A">
        <w:rPr>
          <w:rFonts w:ascii="Comic Sans MS" w:hAnsi="Comic Sans MS"/>
        </w:rPr>
        <w:t xml:space="preserve">.  </w:t>
      </w:r>
    </w:p>
    <w:p w:rsidR="00991CB2" w:rsidRDefault="00991CB2" w:rsidP="000905AC">
      <w:pPr>
        <w:autoSpaceDE w:val="0"/>
        <w:autoSpaceDN w:val="0"/>
        <w:adjustRightInd w:val="0"/>
        <w:jc w:val="center"/>
        <w:rPr>
          <w:rFonts w:ascii="Garamond" w:hAnsi="Garamond" w:cs="Garamond"/>
          <w:b/>
          <w:color w:val="000000"/>
          <w:sz w:val="32"/>
          <w:szCs w:val="32"/>
        </w:rPr>
      </w:pPr>
    </w:p>
    <w:p w:rsidR="002F5386" w:rsidRDefault="002F5386" w:rsidP="000905AC">
      <w:pPr>
        <w:autoSpaceDE w:val="0"/>
        <w:autoSpaceDN w:val="0"/>
        <w:adjustRightInd w:val="0"/>
        <w:jc w:val="center"/>
        <w:rPr>
          <w:rFonts w:ascii="Garamond" w:hAnsi="Garamond" w:cs="Garamond"/>
          <w:b/>
          <w:color w:val="000000"/>
          <w:sz w:val="32"/>
          <w:szCs w:val="32"/>
        </w:rPr>
      </w:pPr>
    </w:p>
    <w:p w:rsidR="00CC25BD" w:rsidRDefault="00CC25BD" w:rsidP="00CC25BD">
      <w:pPr>
        <w:jc w:val="center"/>
        <w:rPr>
          <w:rFonts w:ascii="Arial Narrow" w:hAnsi="Arial Narrow"/>
          <w:b/>
          <w:sz w:val="36"/>
          <w:szCs w:val="36"/>
          <w:u w:val="single"/>
        </w:rPr>
      </w:pPr>
      <w:r>
        <w:rPr>
          <w:rFonts w:ascii="Arial Narrow" w:hAnsi="Arial Narrow"/>
          <w:b/>
          <w:sz w:val="36"/>
          <w:szCs w:val="36"/>
          <w:u w:val="single"/>
        </w:rPr>
        <w:t xml:space="preserve">Planning Ahead to Pay </w:t>
      </w:r>
      <w:proofErr w:type="gramStart"/>
      <w:r>
        <w:rPr>
          <w:rFonts w:ascii="Arial Narrow" w:hAnsi="Arial Narrow"/>
          <w:b/>
          <w:sz w:val="36"/>
          <w:szCs w:val="36"/>
          <w:u w:val="single"/>
        </w:rPr>
        <w:t>For</w:t>
      </w:r>
      <w:proofErr w:type="gramEnd"/>
      <w:r>
        <w:rPr>
          <w:rFonts w:ascii="Arial Narrow" w:hAnsi="Arial Narrow"/>
          <w:b/>
          <w:sz w:val="36"/>
          <w:szCs w:val="36"/>
          <w:u w:val="single"/>
        </w:rPr>
        <w:t xml:space="preserve"> College</w:t>
      </w:r>
    </w:p>
    <w:p w:rsidR="00CC25BD" w:rsidRDefault="00CC25BD" w:rsidP="00CC25BD">
      <w:pPr>
        <w:jc w:val="center"/>
        <w:rPr>
          <w:rFonts w:ascii="Arial Narrow" w:hAnsi="Arial Narrow"/>
          <w:sz w:val="24"/>
          <w:szCs w:val="24"/>
        </w:rPr>
      </w:pPr>
      <w:r>
        <w:rPr>
          <w:rFonts w:ascii="Arial Narrow" w:hAnsi="Arial Narrow"/>
          <w:sz w:val="24"/>
          <w:szCs w:val="24"/>
        </w:rPr>
        <w:t>A General Financial Aid Workshop</w:t>
      </w:r>
    </w:p>
    <w:p w:rsidR="00CC25BD" w:rsidRDefault="00CC25BD" w:rsidP="00CC25BD">
      <w:pPr>
        <w:jc w:val="center"/>
        <w:rPr>
          <w:rFonts w:ascii="Arial Narrow" w:hAnsi="Arial Narrow"/>
          <w:sz w:val="24"/>
          <w:szCs w:val="24"/>
        </w:rPr>
      </w:pPr>
      <w:r>
        <w:rPr>
          <w:rFonts w:ascii="Arial Narrow" w:hAnsi="Arial Narrow"/>
          <w:sz w:val="24"/>
          <w:szCs w:val="24"/>
        </w:rPr>
        <w:t>Presented by Brad Barnett from the JMU Office of Financial Aid</w:t>
      </w:r>
    </w:p>
    <w:p w:rsidR="00CC25BD" w:rsidRDefault="00CC25BD" w:rsidP="00CC25BD">
      <w:pPr>
        <w:jc w:val="center"/>
        <w:rPr>
          <w:rFonts w:ascii="Arial Narrow" w:hAnsi="Arial Narrow"/>
          <w:sz w:val="24"/>
          <w:szCs w:val="24"/>
        </w:rPr>
      </w:pPr>
      <w:r>
        <w:rPr>
          <w:rFonts w:ascii="Arial Narrow" w:hAnsi="Arial Narrow"/>
          <w:sz w:val="24"/>
          <w:szCs w:val="24"/>
        </w:rPr>
        <w:t>Open to all high school students and their parents</w:t>
      </w:r>
    </w:p>
    <w:p w:rsidR="00CC25BD" w:rsidRDefault="00360F43" w:rsidP="00CC25BD">
      <w:pPr>
        <w:jc w:val="center"/>
        <w:rPr>
          <w:rFonts w:ascii="Arial Narrow" w:hAnsi="Arial Narrow"/>
          <w:sz w:val="24"/>
          <w:szCs w:val="24"/>
        </w:rPr>
      </w:pPr>
      <w:r>
        <w:rPr>
          <w:rFonts w:ascii="Arial Narrow" w:hAnsi="Arial Narrow"/>
          <w:sz w:val="24"/>
          <w:szCs w:val="24"/>
        </w:rPr>
        <w:t>Wednesday</w:t>
      </w:r>
      <w:r w:rsidR="00CC25BD">
        <w:rPr>
          <w:rFonts w:ascii="Arial Narrow" w:hAnsi="Arial Narrow"/>
          <w:sz w:val="24"/>
          <w:szCs w:val="24"/>
        </w:rPr>
        <w:t xml:space="preserve"> </w:t>
      </w:r>
      <w:r>
        <w:rPr>
          <w:rFonts w:ascii="Arial Narrow" w:hAnsi="Arial Narrow"/>
          <w:sz w:val="24"/>
          <w:szCs w:val="24"/>
        </w:rPr>
        <w:t>Nov</w:t>
      </w:r>
      <w:r w:rsidR="00CC25BD">
        <w:rPr>
          <w:rFonts w:ascii="Arial Narrow" w:hAnsi="Arial Narrow"/>
          <w:sz w:val="24"/>
          <w:szCs w:val="24"/>
        </w:rPr>
        <w:t xml:space="preserve"> </w:t>
      </w:r>
      <w:r>
        <w:rPr>
          <w:rFonts w:ascii="Arial Narrow" w:hAnsi="Arial Narrow"/>
          <w:sz w:val="24"/>
          <w:szCs w:val="24"/>
        </w:rPr>
        <w:t>8 at 6pm</w:t>
      </w:r>
    </w:p>
    <w:p w:rsidR="00CC25BD" w:rsidRDefault="00CC25BD" w:rsidP="00CC25BD">
      <w:pPr>
        <w:jc w:val="center"/>
        <w:rPr>
          <w:rFonts w:ascii="Arial Narrow" w:hAnsi="Arial Narrow"/>
          <w:sz w:val="24"/>
          <w:szCs w:val="24"/>
        </w:rPr>
      </w:pPr>
      <w:r>
        <w:rPr>
          <w:rFonts w:ascii="Arial Narrow" w:hAnsi="Arial Narrow"/>
          <w:sz w:val="24"/>
          <w:szCs w:val="24"/>
        </w:rPr>
        <w:t>Broadway High School Lecture Room</w:t>
      </w:r>
    </w:p>
    <w:p w:rsidR="00CC25BD" w:rsidRDefault="00CC25BD" w:rsidP="00E975B7">
      <w:pPr>
        <w:autoSpaceDE w:val="0"/>
        <w:autoSpaceDN w:val="0"/>
        <w:adjustRightInd w:val="0"/>
        <w:jc w:val="center"/>
        <w:rPr>
          <w:rFonts w:ascii="Garamond" w:hAnsi="Garamond" w:cs="Garamond"/>
          <w:color w:val="000000"/>
          <w:sz w:val="32"/>
          <w:szCs w:val="32"/>
        </w:rPr>
      </w:pPr>
    </w:p>
    <w:p w:rsidR="00CC25BD" w:rsidRDefault="00CC25BD" w:rsidP="00E975B7">
      <w:pPr>
        <w:autoSpaceDE w:val="0"/>
        <w:autoSpaceDN w:val="0"/>
        <w:adjustRightInd w:val="0"/>
        <w:jc w:val="center"/>
        <w:rPr>
          <w:rFonts w:ascii="Garamond" w:hAnsi="Garamond" w:cs="Garamond"/>
          <w:color w:val="000000"/>
          <w:sz w:val="32"/>
          <w:szCs w:val="32"/>
        </w:rPr>
      </w:pPr>
    </w:p>
    <w:p w:rsidR="00E975B7" w:rsidRDefault="00E975B7" w:rsidP="00E975B7">
      <w:pPr>
        <w:autoSpaceDE w:val="0"/>
        <w:autoSpaceDN w:val="0"/>
        <w:adjustRightInd w:val="0"/>
        <w:jc w:val="center"/>
        <w:rPr>
          <w:rFonts w:ascii="Garamond" w:hAnsi="Garamond" w:cs="Garamond"/>
          <w:color w:val="000000"/>
          <w:sz w:val="32"/>
          <w:szCs w:val="32"/>
        </w:rPr>
      </w:pPr>
      <w:r>
        <w:rPr>
          <w:rFonts w:ascii="Garamond" w:hAnsi="Garamond" w:cs="Garamond"/>
          <w:color w:val="000000"/>
          <w:sz w:val="32"/>
          <w:szCs w:val="32"/>
        </w:rPr>
        <w:t>Come see the Career Coach!!</w:t>
      </w:r>
    </w:p>
    <w:p w:rsidR="00E975B7" w:rsidRDefault="00E975B7" w:rsidP="00E975B7">
      <w:pPr>
        <w:autoSpaceDE w:val="0"/>
        <w:autoSpaceDN w:val="0"/>
        <w:adjustRightInd w:val="0"/>
        <w:rPr>
          <w:rFonts w:ascii="Garamond" w:hAnsi="Garamond" w:cs="Garamond"/>
          <w:color w:val="000000"/>
          <w:sz w:val="32"/>
          <w:szCs w:val="32"/>
        </w:rPr>
      </w:pPr>
    </w:p>
    <w:p w:rsidR="00D246D1" w:rsidRDefault="00E975B7" w:rsidP="00E975B7">
      <w:pPr>
        <w:rPr>
          <w:rFonts w:ascii="Garamond" w:hAnsi="Garamond" w:cs="Garamond"/>
          <w:color w:val="000000"/>
          <w:sz w:val="24"/>
          <w:szCs w:val="24"/>
        </w:rPr>
      </w:pPr>
      <w:r w:rsidRPr="00E975B7">
        <w:rPr>
          <w:rFonts w:ascii="Garamond" w:hAnsi="Garamond" w:cs="Garamond"/>
          <w:color w:val="000000"/>
          <w:sz w:val="24"/>
          <w:szCs w:val="24"/>
        </w:rPr>
        <w:t xml:space="preserve">Are you graduating this year and you are not sure about what you want to do after BHS?  Come see Ms. </w:t>
      </w:r>
      <w:proofErr w:type="spellStart"/>
      <w:r w:rsidR="003D5962">
        <w:rPr>
          <w:rFonts w:ascii="Garamond" w:hAnsi="Garamond" w:cs="Garamond"/>
          <w:color w:val="000000"/>
          <w:sz w:val="24"/>
          <w:szCs w:val="24"/>
        </w:rPr>
        <w:t>Dieber</w:t>
      </w:r>
      <w:proofErr w:type="spellEnd"/>
      <w:r w:rsidRPr="00E975B7">
        <w:rPr>
          <w:rFonts w:ascii="Garamond" w:hAnsi="Garamond" w:cs="Garamond"/>
          <w:color w:val="000000"/>
          <w:sz w:val="24"/>
          <w:szCs w:val="24"/>
        </w:rPr>
        <w:t xml:space="preserve"> in the Counseling office Monday-</w:t>
      </w:r>
      <w:r w:rsidR="003D5962">
        <w:rPr>
          <w:rFonts w:ascii="Garamond" w:hAnsi="Garamond" w:cs="Garamond"/>
          <w:color w:val="000000"/>
          <w:sz w:val="24"/>
          <w:szCs w:val="24"/>
        </w:rPr>
        <w:t>Friday</w:t>
      </w:r>
      <w:r w:rsidRPr="00E975B7">
        <w:rPr>
          <w:rFonts w:ascii="Garamond" w:hAnsi="Garamond" w:cs="Garamond"/>
          <w:color w:val="000000"/>
          <w:sz w:val="24"/>
          <w:szCs w:val="24"/>
        </w:rPr>
        <w:t>.  She can help you figure out what you want to do and develop a plan of action.  There are so many opportunities out there and she can help you narrow down the options.  She can help you no matter what you are thinking; whether it is going and getting a full-time job, joining the military, going to a technical or community college, or going to a 4 year institution.  Don't miss out on getting help for your future!</w:t>
      </w:r>
    </w:p>
    <w:p w:rsidR="00A61073" w:rsidRPr="00E975B7" w:rsidRDefault="00A61073" w:rsidP="00E975B7">
      <w:pPr>
        <w:rPr>
          <w:b/>
          <w:bCs/>
          <w:color w:val="000000"/>
          <w:sz w:val="24"/>
          <w:szCs w:val="24"/>
        </w:rPr>
      </w:pPr>
    </w:p>
    <w:p w:rsidR="00D246D1" w:rsidRPr="00004D6F" w:rsidRDefault="00D246D1" w:rsidP="003077EA">
      <w:pPr>
        <w:rPr>
          <w:rFonts w:ascii="Kristen ITC" w:hAnsi="Kristen ITC"/>
          <w:b/>
          <w:sz w:val="22"/>
          <w:szCs w:val="22"/>
        </w:rPr>
      </w:pPr>
    </w:p>
    <w:p w:rsidR="00700186" w:rsidRDefault="00700186" w:rsidP="00700186">
      <w:pPr>
        <w:pStyle w:val="BodyText"/>
        <w:pBdr>
          <w:top w:val="thinThickSmallGap" w:sz="24" w:space="1" w:color="auto"/>
          <w:left w:val="thinThickSmallGap" w:sz="24" w:space="4" w:color="auto"/>
          <w:bottom w:val="thickThinSmallGap" w:sz="24" w:space="0" w:color="auto"/>
          <w:right w:val="thickThinSmallGap" w:sz="24" w:space="4" w:color="auto"/>
        </w:pBdr>
        <w:rPr>
          <w:rFonts w:ascii="Arial" w:hAnsi="Arial"/>
          <w:b/>
          <w:sz w:val="20"/>
        </w:rPr>
      </w:pPr>
      <w:r>
        <w:rPr>
          <w:rFonts w:ascii="Arial" w:hAnsi="Arial"/>
          <w:sz w:val="20"/>
        </w:rPr>
        <w:t xml:space="preserve">All students: </w:t>
      </w:r>
      <w:r>
        <w:rPr>
          <w:rFonts w:ascii="Arial" w:hAnsi="Arial"/>
          <w:b/>
          <w:sz w:val="20"/>
        </w:rPr>
        <w:t xml:space="preserve"> When applying to colleges/universities/technical schools and for scholarships, please include the following:</w:t>
      </w:r>
    </w:p>
    <w:p w:rsidR="00700186" w:rsidRDefault="00700186" w:rsidP="00700186">
      <w:pPr>
        <w:pStyle w:val="BodyText"/>
        <w:pBdr>
          <w:top w:val="thinThickSmallGap" w:sz="24" w:space="1" w:color="auto"/>
          <w:left w:val="thinThickSmallGap" w:sz="24" w:space="4" w:color="auto"/>
          <w:bottom w:val="thickThinSmallGap" w:sz="24" w:space="0" w:color="auto"/>
          <w:right w:val="thickThinSmallGap" w:sz="24" w:space="4" w:color="auto"/>
        </w:pBdr>
        <w:rPr>
          <w:rFonts w:ascii="Arial" w:hAnsi="Arial"/>
          <w:b/>
          <w:sz w:val="20"/>
        </w:rPr>
      </w:pPr>
      <w:r>
        <w:rPr>
          <w:rFonts w:ascii="Arial" w:hAnsi="Arial"/>
          <w:b/>
          <w:sz w:val="20"/>
        </w:rPr>
        <w:tab/>
      </w:r>
      <w:r w:rsidRPr="00793CAF">
        <w:rPr>
          <w:rFonts w:ascii="Arial" w:hAnsi="Arial"/>
          <w:sz w:val="20"/>
        </w:rPr>
        <w:t xml:space="preserve">- </w:t>
      </w:r>
      <w:r w:rsidRPr="00793CAF">
        <w:rPr>
          <w:rFonts w:ascii="Arial" w:hAnsi="Arial"/>
          <w:b/>
          <w:sz w:val="20"/>
        </w:rPr>
        <w:t>Completed</w:t>
      </w:r>
      <w:r>
        <w:rPr>
          <w:rFonts w:ascii="Arial" w:hAnsi="Arial"/>
          <w:b/>
          <w:sz w:val="20"/>
        </w:rPr>
        <w:t xml:space="preserve"> application</w:t>
      </w:r>
    </w:p>
    <w:p w:rsidR="00700186" w:rsidRDefault="00700186" w:rsidP="00700186">
      <w:pPr>
        <w:pStyle w:val="BodyText"/>
        <w:pBdr>
          <w:top w:val="thinThickSmallGap" w:sz="24" w:space="1" w:color="auto"/>
          <w:left w:val="thinThickSmallGap" w:sz="24" w:space="4" w:color="auto"/>
          <w:bottom w:val="thickThinSmallGap" w:sz="24" w:space="0" w:color="auto"/>
          <w:right w:val="thickThinSmallGap" w:sz="24" w:space="4" w:color="auto"/>
        </w:pBdr>
        <w:rPr>
          <w:rFonts w:ascii="Arial" w:hAnsi="Arial"/>
          <w:b/>
          <w:sz w:val="20"/>
        </w:rPr>
      </w:pPr>
      <w:r>
        <w:rPr>
          <w:rFonts w:ascii="Arial" w:hAnsi="Arial"/>
          <w:b/>
          <w:sz w:val="20"/>
        </w:rPr>
        <w:tab/>
        <w:t xml:space="preserve">- Any </w:t>
      </w:r>
      <w:r w:rsidRPr="00793CAF">
        <w:rPr>
          <w:rFonts w:ascii="Arial" w:hAnsi="Arial"/>
          <w:b/>
          <w:sz w:val="20"/>
        </w:rPr>
        <w:t>attachments</w:t>
      </w:r>
      <w:r>
        <w:rPr>
          <w:rFonts w:ascii="Arial" w:hAnsi="Arial"/>
          <w:b/>
          <w:sz w:val="20"/>
        </w:rPr>
        <w:t xml:space="preserve"> needed (recommendation letters, fees, etc.)</w:t>
      </w:r>
    </w:p>
    <w:p w:rsidR="00700186" w:rsidRDefault="00700186" w:rsidP="00700186">
      <w:pPr>
        <w:pStyle w:val="BodyText"/>
        <w:pBdr>
          <w:top w:val="thinThickSmallGap" w:sz="24" w:space="1" w:color="auto"/>
          <w:left w:val="thinThickSmallGap" w:sz="24" w:space="4" w:color="auto"/>
          <w:bottom w:val="thickThinSmallGap" w:sz="24" w:space="0" w:color="auto"/>
          <w:right w:val="thickThinSmallGap" w:sz="24" w:space="4" w:color="auto"/>
        </w:pBdr>
        <w:rPr>
          <w:rFonts w:ascii="Arial" w:hAnsi="Arial"/>
          <w:b/>
          <w:sz w:val="20"/>
        </w:rPr>
      </w:pPr>
      <w:r>
        <w:rPr>
          <w:rFonts w:ascii="Arial" w:hAnsi="Arial"/>
          <w:b/>
          <w:sz w:val="20"/>
        </w:rPr>
        <w:tab/>
        <w:t xml:space="preserve">- A </w:t>
      </w:r>
      <w:r w:rsidRPr="00793CAF">
        <w:rPr>
          <w:rFonts w:ascii="Arial" w:hAnsi="Arial"/>
          <w:b/>
          <w:sz w:val="20"/>
        </w:rPr>
        <w:t>transcript</w:t>
      </w:r>
      <w:r>
        <w:rPr>
          <w:rFonts w:ascii="Arial" w:hAnsi="Arial"/>
          <w:b/>
          <w:sz w:val="20"/>
        </w:rPr>
        <w:t xml:space="preserve"> release form signed by a parent (if you are under 18 yrs. old) </w:t>
      </w:r>
    </w:p>
    <w:p w:rsidR="00700186" w:rsidRPr="0004015F" w:rsidRDefault="00700186" w:rsidP="0004015F">
      <w:pPr>
        <w:pStyle w:val="BodyText"/>
        <w:pBdr>
          <w:top w:val="thinThickSmallGap" w:sz="24" w:space="1" w:color="auto"/>
          <w:left w:val="thinThickSmallGap" w:sz="24" w:space="4" w:color="auto"/>
          <w:bottom w:val="thickThinSmallGap" w:sz="24" w:space="0" w:color="auto"/>
          <w:right w:val="thickThinSmallGap" w:sz="24" w:space="4" w:color="auto"/>
        </w:pBdr>
        <w:jc w:val="center"/>
        <w:rPr>
          <w:rFonts w:ascii="Arial" w:hAnsi="Arial"/>
          <w:sz w:val="20"/>
        </w:rPr>
      </w:pPr>
    </w:p>
    <w:p w:rsidR="00C46556" w:rsidRDefault="00C46556" w:rsidP="00700186">
      <w:pPr>
        <w:pStyle w:val="BodyText"/>
        <w:rPr>
          <w:rFonts w:ascii="Arial" w:hAnsi="Arial"/>
          <w:b/>
          <w:sz w:val="20"/>
        </w:rPr>
      </w:pPr>
    </w:p>
    <w:p w:rsidR="00A10643" w:rsidRDefault="00A10643" w:rsidP="00700186">
      <w:pPr>
        <w:pStyle w:val="BodyText"/>
        <w:rPr>
          <w:rFonts w:ascii="Arial" w:hAnsi="Arial"/>
          <w:b/>
          <w:sz w:val="20"/>
        </w:rPr>
      </w:pPr>
    </w:p>
    <w:p w:rsidR="00700186" w:rsidRPr="00F8708A" w:rsidRDefault="00700186" w:rsidP="00700186">
      <w:pPr>
        <w:pStyle w:val="BodyText"/>
        <w:rPr>
          <w:rFonts w:ascii="Arial" w:hAnsi="Arial"/>
          <w:b/>
          <w:sz w:val="22"/>
        </w:rPr>
      </w:pPr>
      <w:r>
        <w:rPr>
          <w:rFonts w:ascii="Arial" w:hAnsi="Arial"/>
          <w:b/>
          <w:sz w:val="20"/>
        </w:rPr>
        <w:t xml:space="preserve">All scholarship applications are returned to Mrs. </w:t>
      </w:r>
      <w:r w:rsidR="00E96B0C">
        <w:rPr>
          <w:rFonts w:ascii="Arial" w:hAnsi="Arial"/>
          <w:b/>
          <w:sz w:val="20"/>
        </w:rPr>
        <w:t>Morris</w:t>
      </w:r>
      <w:r>
        <w:rPr>
          <w:rFonts w:ascii="Arial" w:hAnsi="Arial"/>
          <w:b/>
          <w:sz w:val="20"/>
        </w:rPr>
        <w:t xml:space="preserve"> unless it is noted that the student is to mail the application</w:t>
      </w:r>
      <w:r w:rsidR="005438AC">
        <w:rPr>
          <w:rFonts w:ascii="Arial" w:hAnsi="Arial"/>
          <w:b/>
          <w:sz w:val="20"/>
        </w:rPr>
        <w:t xml:space="preserve"> or apply online</w:t>
      </w:r>
      <w:r>
        <w:rPr>
          <w:rFonts w:ascii="Arial" w:hAnsi="Arial"/>
          <w:b/>
          <w:sz w:val="20"/>
        </w:rPr>
        <w:t xml:space="preserve">.  </w:t>
      </w:r>
      <w:r>
        <w:rPr>
          <w:rFonts w:ascii="Arial" w:hAnsi="Arial"/>
          <w:b/>
          <w:sz w:val="22"/>
          <w:u w:val="single"/>
        </w:rPr>
        <w:t>DUE DATES for scholarships to be turned in to the Counseling Dept. are noted below; please do not use the date on the applications.</w:t>
      </w:r>
      <w:r w:rsidR="00F8708A">
        <w:rPr>
          <w:rFonts w:ascii="Arial" w:hAnsi="Arial"/>
          <w:b/>
          <w:sz w:val="22"/>
          <w:u w:val="single"/>
        </w:rPr>
        <w:t xml:space="preserve"> </w:t>
      </w:r>
      <w:r w:rsidR="00F8708A">
        <w:rPr>
          <w:rFonts w:ascii="Arial" w:hAnsi="Arial"/>
          <w:b/>
          <w:sz w:val="22"/>
        </w:rPr>
        <w:t xml:space="preserve"> ** Please make sure your application is complete – transcripts, recommendation letters, etc.  If you have ANY questions, please do not hesitate to ask!  </w:t>
      </w:r>
      <w:r w:rsidR="00F8708A" w:rsidRPr="00F8708A">
        <w:rPr>
          <w:rFonts w:ascii="Arial" w:hAnsi="Arial"/>
          <w:b/>
          <w:sz w:val="22"/>
        </w:rPr>
        <w:sym w:font="Wingdings" w:char="F04A"/>
      </w:r>
    </w:p>
    <w:p w:rsidR="00535BC7" w:rsidRDefault="00535BC7" w:rsidP="00700186">
      <w:pPr>
        <w:pStyle w:val="BodyText"/>
        <w:rPr>
          <w:rFonts w:ascii="Arial" w:hAnsi="Arial"/>
          <w:b/>
          <w:sz w:val="20"/>
        </w:rPr>
      </w:pPr>
    </w:p>
    <w:p w:rsidR="00535BC7" w:rsidRDefault="00700186" w:rsidP="00F61D2A">
      <w:pPr>
        <w:rPr>
          <w:b/>
          <w:sz w:val="28"/>
        </w:rPr>
      </w:pPr>
      <w:r>
        <w:rPr>
          <w:b/>
          <w:sz w:val="28"/>
        </w:rPr>
        <w:t>SCHOLARSHIPS:</w:t>
      </w:r>
      <w:r w:rsidR="00F61D2A">
        <w:rPr>
          <w:b/>
          <w:sz w:val="28"/>
        </w:rPr>
        <w:t xml:space="preserve">                         </w:t>
      </w:r>
    </w:p>
    <w:p w:rsidR="00DB592A" w:rsidRDefault="00DB592A" w:rsidP="006268BE">
      <w:pPr>
        <w:rPr>
          <w:rFonts w:ascii="Arial Narrow" w:hAnsi="Arial Narrow"/>
        </w:rPr>
      </w:pPr>
    </w:p>
    <w:p w:rsidR="00351CE0" w:rsidRDefault="00351CE0" w:rsidP="003F66AF">
      <w:r>
        <w:rPr>
          <w:b/>
        </w:rPr>
        <w:t>Allegra Ford Thomas Scholarship</w:t>
      </w:r>
      <w:r>
        <w:t xml:space="preserve"> – Criteria:  Planning on attending a 2 year community college in the fall of 2018.  </w:t>
      </w:r>
      <w:proofErr w:type="gramStart"/>
      <w:r>
        <w:t>Must provide documentation that you are a student with an LD or ADHD.</w:t>
      </w:r>
      <w:proofErr w:type="gramEnd"/>
      <w:r>
        <w:t xml:space="preserve">  </w:t>
      </w:r>
      <w:proofErr w:type="gramStart"/>
      <w:r>
        <w:t>Award  -</w:t>
      </w:r>
      <w:proofErr w:type="gramEnd"/>
      <w:r>
        <w:t xml:space="preserve"> $2500.  Deadline – Nov 6.  Go to </w:t>
      </w:r>
      <w:hyperlink r:id="rId11" w:history="1">
        <w:r w:rsidRPr="008A0A5C">
          <w:rPr>
            <w:rStyle w:val="Hyperlink"/>
          </w:rPr>
          <w:t>http://apply.ncld.org</w:t>
        </w:r>
      </w:hyperlink>
    </w:p>
    <w:p w:rsidR="00351CE0" w:rsidRPr="00351CE0" w:rsidRDefault="00351CE0" w:rsidP="003F66AF"/>
    <w:p w:rsidR="00DB592A" w:rsidRDefault="00351CE0" w:rsidP="003F66AF">
      <w:r>
        <w:rPr>
          <w:b/>
        </w:rPr>
        <w:lastRenderedPageBreak/>
        <w:t>Anne Ford Scholarship</w:t>
      </w:r>
      <w:r>
        <w:t xml:space="preserve"> – Criteria:  GPA of 3.0 or higher, planning to attend a 4 year college or university in the fall of 2018.  </w:t>
      </w:r>
      <w:proofErr w:type="gramStart"/>
      <w:r>
        <w:t>Must provide documentation that you are a student with an LD or ADHD.</w:t>
      </w:r>
      <w:proofErr w:type="gramEnd"/>
      <w:r>
        <w:t xml:space="preserve">  Award - $2500/per year for 4 years.  Deadline – Nov 6.  Go to </w:t>
      </w:r>
      <w:hyperlink r:id="rId12" w:history="1">
        <w:r w:rsidRPr="008A0A5C">
          <w:rPr>
            <w:rStyle w:val="Hyperlink"/>
          </w:rPr>
          <w:t>http://apply.ncld.org/</w:t>
        </w:r>
      </w:hyperlink>
    </w:p>
    <w:p w:rsidR="00351CE0" w:rsidRDefault="00351CE0" w:rsidP="003F66AF"/>
    <w:p w:rsidR="00ED70D6" w:rsidRPr="00ED70D6" w:rsidRDefault="00ED70D6" w:rsidP="003F66AF">
      <w:r>
        <w:rPr>
          <w:b/>
        </w:rPr>
        <w:t>Jefferson Scholarship – UVA</w:t>
      </w:r>
      <w:r>
        <w:t xml:space="preserve"> – Desire to attend UVA, excellence in leadership and citizenship.  </w:t>
      </w:r>
      <w:proofErr w:type="gramStart"/>
      <w:r>
        <w:t>High GPA and SAT scores.</w:t>
      </w:r>
      <w:proofErr w:type="gramEnd"/>
      <w:r>
        <w:t xml:space="preserve">  If you are interested in being nominated for this scholarship, please see Mrs. Morris.  </w:t>
      </w:r>
      <w:proofErr w:type="gramStart"/>
      <w:r>
        <w:t>Award – FULL Scholarship.</w:t>
      </w:r>
      <w:proofErr w:type="gramEnd"/>
      <w:r>
        <w:t xml:space="preserve">  </w:t>
      </w:r>
      <w:proofErr w:type="spellStart"/>
      <w:r>
        <w:t>Deadine</w:t>
      </w:r>
      <w:proofErr w:type="spellEnd"/>
      <w:r>
        <w:t xml:space="preserve"> – Nov 14</w:t>
      </w:r>
    </w:p>
    <w:p w:rsidR="00351CE0" w:rsidRPr="00351CE0" w:rsidRDefault="00351CE0" w:rsidP="003F66AF"/>
    <w:p w:rsidR="00DB592A" w:rsidRDefault="00DB592A" w:rsidP="007634BD">
      <w:pPr>
        <w:rPr>
          <w:rFonts w:ascii="Arial Narrow" w:hAnsi="Arial Narrow"/>
        </w:rPr>
      </w:pPr>
    </w:p>
    <w:p w:rsidR="00DB592A" w:rsidRDefault="00DB592A" w:rsidP="007634BD">
      <w:pPr>
        <w:rPr>
          <w:rFonts w:ascii="Arial Narrow" w:hAnsi="Arial Narrow"/>
        </w:rPr>
      </w:pPr>
    </w:p>
    <w:p w:rsidR="00DB592A" w:rsidRDefault="00DB592A" w:rsidP="007634BD">
      <w:pPr>
        <w:rPr>
          <w:rFonts w:ascii="Arial Narrow" w:hAnsi="Arial Narrow"/>
        </w:rPr>
      </w:pPr>
    </w:p>
    <w:p w:rsidR="00DB592A" w:rsidRDefault="00DB592A" w:rsidP="007634BD">
      <w:pPr>
        <w:rPr>
          <w:rFonts w:ascii="Arial Narrow" w:hAnsi="Arial Narrow"/>
        </w:rPr>
      </w:pPr>
    </w:p>
    <w:p w:rsidR="00CD2327" w:rsidRPr="004D7D38" w:rsidRDefault="00CD2327" w:rsidP="007634BD">
      <w:pPr>
        <w:rPr>
          <w:rFonts w:ascii="Arial Narrow" w:hAnsi="Arial Narrow"/>
        </w:rPr>
      </w:pPr>
    </w:p>
    <w:p w:rsidR="00D122FD" w:rsidRPr="00E365AA" w:rsidRDefault="00D122FD" w:rsidP="00D122FD">
      <w:pPr>
        <w:pStyle w:val="BodyText"/>
        <w:pBdr>
          <w:top w:val="threeDEngrave" w:sz="24" w:space="1" w:color="auto"/>
          <w:left w:val="threeDEngrave" w:sz="24" w:space="4" w:color="auto"/>
          <w:bottom w:val="threeDEmboss" w:sz="24" w:space="1" w:color="auto"/>
          <w:right w:val="threeDEmboss" w:sz="24" w:space="4" w:color="auto"/>
        </w:pBdr>
        <w:rPr>
          <w:rFonts w:ascii="Arial Black" w:hAnsi="Arial Black"/>
          <w:sz w:val="12"/>
          <w:szCs w:val="12"/>
        </w:rPr>
      </w:pPr>
      <w:r w:rsidRPr="00617E52">
        <w:rPr>
          <w:rFonts w:ascii="Arial Black" w:hAnsi="Arial Black"/>
          <w:sz w:val="12"/>
          <w:szCs w:val="12"/>
        </w:rPr>
        <w:t>It is the policy of Rockingham County School Board to comply with all applicable state and federal laws regarding nondiscrimination in employment and educational programs and services.  The Rockingham County Public Schools will not discriminate illegally on the basis of sex, race, religion, national origin, disability, or age as to employment or educational programs and activities.</w:t>
      </w:r>
    </w:p>
    <w:p w:rsidR="00FA2FDD" w:rsidRDefault="00FA2FDD" w:rsidP="002F4E2F">
      <w:pPr>
        <w:autoSpaceDE w:val="0"/>
        <w:autoSpaceDN w:val="0"/>
        <w:adjustRightInd w:val="0"/>
        <w:rPr>
          <w:color w:val="000000"/>
        </w:rPr>
      </w:pPr>
    </w:p>
    <w:p w:rsidR="002F4E2F" w:rsidRPr="00051D1C" w:rsidRDefault="002F4E2F" w:rsidP="002F4E2F">
      <w:pPr>
        <w:autoSpaceDE w:val="0"/>
        <w:autoSpaceDN w:val="0"/>
        <w:adjustRightInd w:val="0"/>
        <w:rPr>
          <w:color w:val="000000"/>
          <w:sz w:val="16"/>
          <w:szCs w:val="16"/>
        </w:rPr>
      </w:pPr>
      <w:r w:rsidRPr="00051D1C">
        <w:rPr>
          <w:color w:val="000000"/>
          <w:sz w:val="16"/>
          <w:szCs w:val="16"/>
        </w:rPr>
        <w:t xml:space="preserve">The mission of the school counseling program at Broadway High School aligns with the school vision which is:  Working together within a positive atmosphere to provide a foundation for lifelong learning. </w:t>
      </w:r>
    </w:p>
    <w:p w:rsidR="002F4E2F" w:rsidRPr="00051D1C" w:rsidRDefault="002F4E2F" w:rsidP="002F4E2F">
      <w:pPr>
        <w:rPr>
          <w:sz w:val="16"/>
          <w:szCs w:val="16"/>
        </w:rPr>
      </w:pPr>
      <w:r w:rsidRPr="00051D1C">
        <w:rPr>
          <w:color w:val="000000"/>
          <w:sz w:val="16"/>
          <w:szCs w:val="16"/>
        </w:rPr>
        <w:t>School counselors, as professional school advocates, will provide a comprehensive, developmental counseling program to address the academic, career, and personal/social needs of all students.  In unison with the students, staff, parents, and community members, the school counselor will facilitate a positive, supportive, and culturally sensitive program that will ensure a school community that is a safe, healthy, and nurturing environment for all.</w:t>
      </w:r>
    </w:p>
    <w:p w:rsidR="00D122FD" w:rsidRPr="0007399A" w:rsidRDefault="00D122FD" w:rsidP="0007399A"/>
    <w:sectPr w:rsidR="00D122FD" w:rsidRPr="0007399A" w:rsidSect="00F00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F01"/>
    <w:multiLevelType w:val="hybridMultilevel"/>
    <w:tmpl w:val="25B298FA"/>
    <w:lvl w:ilvl="0" w:tplc="0E2877A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356B94"/>
    <w:multiLevelType w:val="hybridMultilevel"/>
    <w:tmpl w:val="83302A40"/>
    <w:lvl w:ilvl="0" w:tplc="CFFEDDE6">
      <w:start w:val="21"/>
      <w:numFmt w:val="decimal"/>
      <w:lvlText w:val="%1"/>
      <w:lvlJc w:val="left"/>
      <w:pPr>
        <w:tabs>
          <w:tab w:val="num" w:pos="2160"/>
        </w:tabs>
        <w:ind w:left="2160" w:hanging="87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nsid w:val="39664493"/>
    <w:multiLevelType w:val="hybridMultilevel"/>
    <w:tmpl w:val="804E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7E5C68"/>
    <w:multiLevelType w:val="hybridMultilevel"/>
    <w:tmpl w:val="1A105970"/>
    <w:lvl w:ilvl="0" w:tplc="AB6272FE">
      <w:start w:val="8"/>
      <w:numFmt w:val="decimal"/>
      <w:lvlText w:val="%1"/>
      <w:lvlJc w:val="left"/>
      <w:pPr>
        <w:tabs>
          <w:tab w:val="num" w:pos="2160"/>
        </w:tabs>
        <w:ind w:left="2160" w:hanging="795"/>
      </w:pPr>
      <w:rPr>
        <w:rFonts w:hint="default"/>
      </w:rPr>
    </w:lvl>
    <w:lvl w:ilvl="1" w:tplc="04090019">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4">
    <w:nsid w:val="67A163F2"/>
    <w:multiLevelType w:val="hybridMultilevel"/>
    <w:tmpl w:val="E670E462"/>
    <w:lvl w:ilvl="0" w:tplc="8452CDCE">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D6"/>
    <w:rsid w:val="00000543"/>
    <w:rsid w:val="00004D6F"/>
    <w:rsid w:val="00005F7F"/>
    <w:rsid w:val="00026256"/>
    <w:rsid w:val="0004015F"/>
    <w:rsid w:val="0004637E"/>
    <w:rsid w:val="000464F5"/>
    <w:rsid w:val="00047036"/>
    <w:rsid w:val="00051D1C"/>
    <w:rsid w:val="0007399A"/>
    <w:rsid w:val="00074385"/>
    <w:rsid w:val="000905AC"/>
    <w:rsid w:val="00094966"/>
    <w:rsid w:val="000B30B3"/>
    <w:rsid w:val="000C1A36"/>
    <w:rsid w:val="000E0380"/>
    <w:rsid w:val="000F3D63"/>
    <w:rsid w:val="00114F72"/>
    <w:rsid w:val="001155AE"/>
    <w:rsid w:val="00120D04"/>
    <w:rsid w:val="0012139A"/>
    <w:rsid w:val="001250A5"/>
    <w:rsid w:val="00136265"/>
    <w:rsid w:val="00141E88"/>
    <w:rsid w:val="00151EBD"/>
    <w:rsid w:val="001521B4"/>
    <w:rsid w:val="00170C4D"/>
    <w:rsid w:val="00171924"/>
    <w:rsid w:val="001A4329"/>
    <w:rsid w:val="001A4DE0"/>
    <w:rsid w:val="001A56EB"/>
    <w:rsid w:val="001B3DD8"/>
    <w:rsid w:val="001C042B"/>
    <w:rsid w:val="001C5E31"/>
    <w:rsid w:val="00203A2E"/>
    <w:rsid w:val="00206C28"/>
    <w:rsid w:val="002112C7"/>
    <w:rsid w:val="00216D5A"/>
    <w:rsid w:val="00242FCA"/>
    <w:rsid w:val="002435AD"/>
    <w:rsid w:val="00256ECE"/>
    <w:rsid w:val="002613AF"/>
    <w:rsid w:val="00264586"/>
    <w:rsid w:val="00277DDA"/>
    <w:rsid w:val="002806E4"/>
    <w:rsid w:val="002B4FE3"/>
    <w:rsid w:val="002B7760"/>
    <w:rsid w:val="002C1A2E"/>
    <w:rsid w:val="002C4390"/>
    <w:rsid w:val="002E74B4"/>
    <w:rsid w:val="002F4CAD"/>
    <w:rsid w:val="002F4E2F"/>
    <w:rsid w:val="002F5386"/>
    <w:rsid w:val="00300957"/>
    <w:rsid w:val="003077EA"/>
    <w:rsid w:val="003121ED"/>
    <w:rsid w:val="003127C0"/>
    <w:rsid w:val="0031692B"/>
    <w:rsid w:val="00332F0D"/>
    <w:rsid w:val="00351CE0"/>
    <w:rsid w:val="003551EF"/>
    <w:rsid w:val="00356BBA"/>
    <w:rsid w:val="00357450"/>
    <w:rsid w:val="00360F43"/>
    <w:rsid w:val="003725CD"/>
    <w:rsid w:val="00384D14"/>
    <w:rsid w:val="003861C3"/>
    <w:rsid w:val="0039073E"/>
    <w:rsid w:val="003B361B"/>
    <w:rsid w:val="003B7133"/>
    <w:rsid w:val="003C4128"/>
    <w:rsid w:val="003D5962"/>
    <w:rsid w:val="003D6DA8"/>
    <w:rsid w:val="003F66AF"/>
    <w:rsid w:val="0041671F"/>
    <w:rsid w:val="00421957"/>
    <w:rsid w:val="004224F1"/>
    <w:rsid w:val="00441DDB"/>
    <w:rsid w:val="00441F78"/>
    <w:rsid w:val="00442697"/>
    <w:rsid w:val="0045129E"/>
    <w:rsid w:val="00452A5F"/>
    <w:rsid w:val="0045321E"/>
    <w:rsid w:val="00465299"/>
    <w:rsid w:val="004667A5"/>
    <w:rsid w:val="00471990"/>
    <w:rsid w:val="00476E15"/>
    <w:rsid w:val="00496F1E"/>
    <w:rsid w:val="004D37F8"/>
    <w:rsid w:val="004D7D38"/>
    <w:rsid w:val="004E121A"/>
    <w:rsid w:val="004F21D3"/>
    <w:rsid w:val="004F52EF"/>
    <w:rsid w:val="004F7826"/>
    <w:rsid w:val="00504966"/>
    <w:rsid w:val="0051083A"/>
    <w:rsid w:val="005111DF"/>
    <w:rsid w:val="00515303"/>
    <w:rsid w:val="005237E9"/>
    <w:rsid w:val="005277A0"/>
    <w:rsid w:val="00535BC7"/>
    <w:rsid w:val="005438AC"/>
    <w:rsid w:val="005524CB"/>
    <w:rsid w:val="00566449"/>
    <w:rsid w:val="00567EA6"/>
    <w:rsid w:val="0057436A"/>
    <w:rsid w:val="00582350"/>
    <w:rsid w:val="005A0F1D"/>
    <w:rsid w:val="005B7FDE"/>
    <w:rsid w:val="005C30FA"/>
    <w:rsid w:val="005D3567"/>
    <w:rsid w:val="005E1963"/>
    <w:rsid w:val="005F0D14"/>
    <w:rsid w:val="005F45C8"/>
    <w:rsid w:val="005F6631"/>
    <w:rsid w:val="005F7BA2"/>
    <w:rsid w:val="00613618"/>
    <w:rsid w:val="00625704"/>
    <w:rsid w:val="006268BE"/>
    <w:rsid w:val="00632414"/>
    <w:rsid w:val="006411AF"/>
    <w:rsid w:val="0065171C"/>
    <w:rsid w:val="00660E2B"/>
    <w:rsid w:val="00663534"/>
    <w:rsid w:val="00670AFA"/>
    <w:rsid w:val="00671F89"/>
    <w:rsid w:val="00692F61"/>
    <w:rsid w:val="006A6B21"/>
    <w:rsid w:val="006B1843"/>
    <w:rsid w:val="006B2B84"/>
    <w:rsid w:val="006C13D9"/>
    <w:rsid w:val="006C1A62"/>
    <w:rsid w:val="006C7543"/>
    <w:rsid w:val="006D3F17"/>
    <w:rsid w:val="006D74B5"/>
    <w:rsid w:val="006E5022"/>
    <w:rsid w:val="006F2B9E"/>
    <w:rsid w:val="00700186"/>
    <w:rsid w:val="007040C7"/>
    <w:rsid w:val="00722CA1"/>
    <w:rsid w:val="007252EE"/>
    <w:rsid w:val="00734651"/>
    <w:rsid w:val="007634BD"/>
    <w:rsid w:val="00775C58"/>
    <w:rsid w:val="00777D25"/>
    <w:rsid w:val="007807C2"/>
    <w:rsid w:val="00786BD7"/>
    <w:rsid w:val="007900AF"/>
    <w:rsid w:val="00793CAF"/>
    <w:rsid w:val="00795D2D"/>
    <w:rsid w:val="007B5308"/>
    <w:rsid w:val="007B78BC"/>
    <w:rsid w:val="007E01D6"/>
    <w:rsid w:val="00800B09"/>
    <w:rsid w:val="00811D0B"/>
    <w:rsid w:val="00814461"/>
    <w:rsid w:val="008357E7"/>
    <w:rsid w:val="0084079A"/>
    <w:rsid w:val="00840B36"/>
    <w:rsid w:val="00850915"/>
    <w:rsid w:val="0085149F"/>
    <w:rsid w:val="0086020C"/>
    <w:rsid w:val="00863756"/>
    <w:rsid w:val="008924A1"/>
    <w:rsid w:val="008A30C8"/>
    <w:rsid w:val="008B0048"/>
    <w:rsid w:val="008B18EB"/>
    <w:rsid w:val="008B24B6"/>
    <w:rsid w:val="008B778D"/>
    <w:rsid w:val="008D5F84"/>
    <w:rsid w:val="008E0E6D"/>
    <w:rsid w:val="008F6183"/>
    <w:rsid w:val="00906A14"/>
    <w:rsid w:val="00940332"/>
    <w:rsid w:val="0095523E"/>
    <w:rsid w:val="009639E7"/>
    <w:rsid w:val="00990145"/>
    <w:rsid w:val="00990472"/>
    <w:rsid w:val="00991CB2"/>
    <w:rsid w:val="009A26DD"/>
    <w:rsid w:val="009B1515"/>
    <w:rsid w:val="009C2C14"/>
    <w:rsid w:val="009C4722"/>
    <w:rsid w:val="009C770B"/>
    <w:rsid w:val="00A06945"/>
    <w:rsid w:val="00A10643"/>
    <w:rsid w:val="00A13A1E"/>
    <w:rsid w:val="00A15884"/>
    <w:rsid w:val="00A2624C"/>
    <w:rsid w:val="00A4412A"/>
    <w:rsid w:val="00A61073"/>
    <w:rsid w:val="00A6204A"/>
    <w:rsid w:val="00A63144"/>
    <w:rsid w:val="00A808F5"/>
    <w:rsid w:val="00A87F61"/>
    <w:rsid w:val="00A92C09"/>
    <w:rsid w:val="00AA0AA6"/>
    <w:rsid w:val="00AA596E"/>
    <w:rsid w:val="00AA6CCA"/>
    <w:rsid w:val="00AB0DF0"/>
    <w:rsid w:val="00AD3F6B"/>
    <w:rsid w:val="00AD459D"/>
    <w:rsid w:val="00AE7A2B"/>
    <w:rsid w:val="00AF31B6"/>
    <w:rsid w:val="00B35BC0"/>
    <w:rsid w:val="00B57E08"/>
    <w:rsid w:val="00B81D8F"/>
    <w:rsid w:val="00B92DAC"/>
    <w:rsid w:val="00BA3B03"/>
    <w:rsid w:val="00BB3468"/>
    <w:rsid w:val="00BB46D2"/>
    <w:rsid w:val="00BB4C37"/>
    <w:rsid w:val="00BC35BB"/>
    <w:rsid w:val="00BC6291"/>
    <w:rsid w:val="00BD5A86"/>
    <w:rsid w:val="00BF5475"/>
    <w:rsid w:val="00C21C94"/>
    <w:rsid w:val="00C46556"/>
    <w:rsid w:val="00C51463"/>
    <w:rsid w:val="00C529D0"/>
    <w:rsid w:val="00C704DB"/>
    <w:rsid w:val="00C854F8"/>
    <w:rsid w:val="00CC1619"/>
    <w:rsid w:val="00CC25BD"/>
    <w:rsid w:val="00CC369E"/>
    <w:rsid w:val="00CD1C75"/>
    <w:rsid w:val="00CD1D01"/>
    <w:rsid w:val="00CD2327"/>
    <w:rsid w:val="00CD48CB"/>
    <w:rsid w:val="00CE551C"/>
    <w:rsid w:val="00CE62C5"/>
    <w:rsid w:val="00CE751E"/>
    <w:rsid w:val="00CE75B1"/>
    <w:rsid w:val="00CE7660"/>
    <w:rsid w:val="00CF5CBB"/>
    <w:rsid w:val="00D07417"/>
    <w:rsid w:val="00D10ABD"/>
    <w:rsid w:val="00D122FD"/>
    <w:rsid w:val="00D1254E"/>
    <w:rsid w:val="00D14581"/>
    <w:rsid w:val="00D246D1"/>
    <w:rsid w:val="00D269FC"/>
    <w:rsid w:val="00D323C4"/>
    <w:rsid w:val="00D4302C"/>
    <w:rsid w:val="00D47F7A"/>
    <w:rsid w:val="00D5499C"/>
    <w:rsid w:val="00D551B7"/>
    <w:rsid w:val="00D6525D"/>
    <w:rsid w:val="00D7283D"/>
    <w:rsid w:val="00D87BA3"/>
    <w:rsid w:val="00D931CC"/>
    <w:rsid w:val="00DA78E1"/>
    <w:rsid w:val="00DB592A"/>
    <w:rsid w:val="00DC1A7A"/>
    <w:rsid w:val="00DF66AF"/>
    <w:rsid w:val="00E03992"/>
    <w:rsid w:val="00E04150"/>
    <w:rsid w:val="00E20762"/>
    <w:rsid w:val="00E3026B"/>
    <w:rsid w:val="00E419A1"/>
    <w:rsid w:val="00E463C6"/>
    <w:rsid w:val="00E479D0"/>
    <w:rsid w:val="00E75260"/>
    <w:rsid w:val="00E83D4C"/>
    <w:rsid w:val="00E92091"/>
    <w:rsid w:val="00E96B0C"/>
    <w:rsid w:val="00E975B7"/>
    <w:rsid w:val="00EA3E1B"/>
    <w:rsid w:val="00EB3A14"/>
    <w:rsid w:val="00EB7310"/>
    <w:rsid w:val="00EC5CC5"/>
    <w:rsid w:val="00ED23D9"/>
    <w:rsid w:val="00ED70D6"/>
    <w:rsid w:val="00EE78A0"/>
    <w:rsid w:val="00EF2973"/>
    <w:rsid w:val="00EF5122"/>
    <w:rsid w:val="00F00712"/>
    <w:rsid w:val="00F03826"/>
    <w:rsid w:val="00F10992"/>
    <w:rsid w:val="00F12897"/>
    <w:rsid w:val="00F37971"/>
    <w:rsid w:val="00F44719"/>
    <w:rsid w:val="00F540B1"/>
    <w:rsid w:val="00F61D2A"/>
    <w:rsid w:val="00F64254"/>
    <w:rsid w:val="00F650F3"/>
    <w:rsid w:val="00F8708A"/>
    <w:rsid w:val="00F97275"/>
    <w:rsid w:val="00FA03B8"/>
    <w:rsid w:val="00FA2FDD"/>
    <w:rsid w:val="00FC1343"/>
    <w:rsid w:val="00FC55CB"/>
    <w:rsid w:val="00FD4DB9"/>
    <w:rsid w:val="00FE240A"/>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1D6"/>
  </w:style>
  <w:style w:type="paragraph" w:styleId="Heading3">
    <w:name w:val="heading 3"/>
    <w:basedOn w:val="Normal"/>
    <w:next w:val="Normal"/>
    <w:qFormat/>
    <w:rsid w:val="007E01D6"/>
    <w:pPr>
      <w:keepNext/>
      <w:pBdr>
        <w:bottom w:val="thinThickSmallGap" w:sz="24" w:space="1" w:color="auto"/>
      </w:pBdr>
      <w:outlineLvl w:val="2"/>
    </w:pPr>
    <w:rPr>
      <w:rFonts w:ascii="Arial Black" w:hAnsi="Arial Black"/>
      <w:b/>
      <w:sz w:val="24"/>
    </w:rPr>
  </w:style>
  <w:style w:type="paragraph" w:styleId="Heading4">
    <w:name w:val="heading 4"/>
    <w:basedOn w:val="Normal"/>
    <w:next w:val="Normal"/>
    <w:qFormat/>
    <w:rsid w:val="007001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01D6"/>
    <w:pPr>
      <w:jc w:val="center"/>
    </w:pPr>
    <w:rPr>
      <w:b/>
      <w:sz w:val="28"/>
    </w:rPr>
  </w:style>
  <w:style w:type="paragraph" w:styleId="BodyText">
    <w:name w:val="Body Text"/>
    <w:basedOn w:val="Normal"/>
    <w:rsid w:val="007E01D6"/>
    <w:rPr>
      <w:rFonts w:ascii="Tahoma" w:hAnsi="Tahoma"/>
      <w:sz w:val="24"/>
    </w:rPr>
  </w:style>
  <w:style w:type="table" w:styleId="TableGrid">
    <w:name w:val="Table Grid"/>
    <w:basedOn w:val="TableNormal"/>
    <w:rsid w:val="00A4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6556"/>
    <w:rPr>
      <w:color w:val="0000FF"/>
      <w:u w:val="single"/>
    </w:rPr>
  </w:style>
  <w:style w:type="paragraph" w:styleId="BalloonText">
    <w:name w:val="Balloon Text"/>
    <w:basedOn w:val="Normal"/>
    <w:semiHidden/>
    <w:rsid w:val="002E74B4"/>
    <w:rPr>
      <w:rFonts w:ascii="Tahoma" w:hAnsi="Tahoma" w:cs="Tahoma"/>
      <w:sz w:val="16"/>
      <w:szCs w:val="16"/>
    </w:rPr>
  </w:style>
  <w:style w:type="character" w:styleId="FollowedHyperlink">
    <w:name w:val="FollowedHyperlink"/>
    <w:basedOn w:val="DefaultParagraphFont"/>
    <w:rsid w:val="00F37971"/>
    <w:rPr>
      <w:color w:val="800080"/>
      <w:u w:val="single"/>
    </w:rPr>
  </w:style>
  <w:style w:type="paragraph" w:styleId="BodyText2">
    <w:name w:val="Body Text 2"/>
    <w:basedOn w:val="Normal"/>
    <w:rsid w:val="00F00712"/>
    <w:pPr>
      <w:spacing w:after="120" w:line="480" w:lineRule="auto"/>
    </w:pPr>
  </w:style>
  <w:style w:type="character" w:customStyle="1" w:styleId="aqj">
    <w:name w:val="aqj"/>
    <w:basedOn w:val="DefaultParagraphFont"/>
    <w:rsid w:val="00D3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1D6"/>
  </w:style>
  <w:style w:type="paragraph" w:styleId="Heading3">
    <w:name w:val="heading 3"/>
    <w:basedOn w:val="Normal"/>
    <w:next w:val="Normal"/>
    <w:qFormat/>
    <w:rsid w:val="007E01D6"/>
    <w:pPr>
      <w:keepNext/>
      <w:pBdr>
        <w:bottom w:val="thinThickSmallGap" w:sz="24" w:space="1" w:color="auto"/>
      </w:pBdr>
      <w:outlineLvl w:val="2"/>
    </w:pPr>
    <w:rPr>
      <w:rFonts w:ascii="Arial Black" w:hAnsi="Arial Black"/>
      <w:b/>
      <w:sz w:val="24"/>
    </w:rPr>
  </w:style>
  <w:style w:type="paragraph" w:styleId="Heading4">
    <w:name w:val="heading 4"/>
    <w:basedOn w:val="Normal"/>
    <w:next w:val="Normal"/>
    <w:qFormat/>
    <w:rsid w:val="007001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01D6"/>
    <w:pPr>
      <w:jc w:val="center"/>
    </w:pPr>
    <w:rPr>
      <w:b/>
      <w:sz w:val="28"/>
    </w:rPr>
  </w:style>
  <w:style w:type="paragraph" w:styleId="BodyText">
    <w:name w:val="Body Text"/>
    <w:basedOn w:val="Normal"/>
    <w:rsid w:val="007E01D6"/>
    <w:rPr>
      <w:rFonts w:ascii="Tahoma" w:hAnsi="Tahoma"/>
      <w:sz w:val="24"/>
    </w:rPr>
  </w:style>
  <w:style w:type="table" w:styleId="TableGrid">
    <w:name w:val="Table Grid"/>
    <w:basedOn w:val="TableNormal"/>
    <w:rsid w:val="00A4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6556"/>
    <w:rPr>
      <w:color w:val="0000FF"/>
      <w:u w:val="single"/>
    </w:rPr>
  </w:style>
  <w:style w:type="paragraph" w:styleId="BalloonText">
    <w:name w:val="Balloon Text"/>
    <w:basedOn w:val="Normal"/>
    <w:semiHidden/>
    <w:rsid w:val="002E74B4"/>
    <w:rPr>
      <w:rFonts w:ascii="Tahoma" w:hAnsi="Tahoma" w:cs="Tahoma"/>
      <w:sz w:val="16"/>
      <w:szCs w:val="16"/>
    </w:rPr>
  </w:style>
  <w:style w:type="character" w:styleId="FollowedHyperlink">
    <w:name w:val="FollowedHyperlink"/>
    <w:basedOn w:val="DefaultParagraphFont"/>
    <w:rsid w:val="00F37971"/>
    <w:rPr>
      <w:color w:val="800080"/>
      <w:u w:val="single"/>
    </w:rPr>
  </w:style>
  <w:style w:type="paragraph" w:styleId="BodyText2">
    <w:name w:val="Body Text 2"/>
    <w:basedOn w:val="Normal"/>
    <w:rsid w:val="00F00712"/>
    <w:pPr>
      <w:spacing w:after="120" w:line="480" w:lineRule="auto"/>
    </w:pPr>
  </w:style>
  <w:style w:type="character" w:customStyle="1" w:styleId="aqj">
    <w:name w:val="aqj"/>
    <w:basedOn w:val="DefaultParagraphFont"/>
    <w:rsid w:val="00D3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07219">
      <w:bodyDiv w:val="1"/>
      <w:marLeft w:val="0"/>
      <w:marRight w:val="0"/>
      <w:marTop w:val="0"/>
      <w:marBottom w:val="0"/>
      <w:divBdr>
        <w:top w:val="none" w:sz="0" w:space="0" w:color="auto"/>
        <w:left w:val="none" w:sz="0" w:space="0" w:color="auto"/>
        <w:bottom w:val="none" w:sz="0" w:space="0" w:color="auto"/>
        <w:right w:val="none" w:sz="0" w:space="0" w:color="auto"/>
      </w:divBdr>
    </w:div>
    <w:div w:id="16557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apply.nc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y.ncld.org" TargetMode="External"/><Relationship Id="rId5" Type="http://schemas.openxmlformats.org/officeDocument/2006/relationships/settings" Target="settings.xml"/><Relationship Id="rId10" Type="http://schemas.openxmlformats.org/officeDocument/2006/relationships/hyperlink" Target="http://www.gotocollegefairs.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F681-2180-426E-9DC7-7C88FE5E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966</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Broadway Senior Newsletter</vt:lpstr>
    </vt:vector>
  </TitlesOfParts>
  <Company>Rockingham County Schools</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Broadway Senior Newsletter</dc:title>
  <dc:creator>bhsregistrar</dc:creator>
  <cp:lastModifiedBy>Stephanie Morris</cp:lastModifiedBy>
  <cp:revision>10</cp:revision>
  <cp:lastPrinted>2017-09-05T19:16:00Z</cp:lastPrinted>
  <dcterms:created xsi:type="dcterms:W3CDTF">2017-07-28T18:37:00Z</dcterms:created>
  <dcterms:modified xsi:type="dcterms:W3CDTF">2017-09-05T19:23:00Z</dcterms:modified>
</cp:coreProperties>
</file>